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1EA2">
      <w:pPr>
        <w:pStyle w:val="2"/>
        <w:spacing w:line="241" w:lineRule="auto"/>
      </w:pPr>
      <w:bookmarkStart w:id="8" w:name="_GoBack"/>
      <w:bookmarkEnd w:id="8"/>
    </w:p>
    <w:p w14:paraId="4C5DDCC6">
      <w:pPr>
        <w:pStyle w:val="2"/>
        <w:spacing w:line="242" w:lineRule="auto"/>
      </w:pPr>
    </w:p>
    <w:p w14:paraId="6D36EDF4">
      <w:pPr>
        <w:pStyle w:val="2"/>
        <w:spacing w:line="242" w:lineRule="auto"/>
      </w:pPr>
    </w:p>
    <w:p w14:paraId="43ECBA97">
      <w:pPr>
        <w:pStyle w:val="2"/>
        <w:spacing w:line="242" w:lineRule="auto"/>
      </w:pPr>
    </w:p>
    <w:p w14:paraId="794D919E">
      <w:pPr>
        <w:spacing w:before="360" w:line="194" w:lineRule="auto"/>
        <w:ind w:left="-420" w:leftChars="0" w:firstLine="0" w:firstLineChars="0"/>
        <w:jc w:val="center"/>
        <w:outlineLvl w:val="0"/>
        <w:rPr>
          <w:rFonts w:ascii="微软雅黑" w:hAnsi="微软雅黑" w:eastAsia="微软雅黑" w:cs="微软雅黑"/>
          <w:sz w:val="56"/>
          <w:szCs w:val="56"/>
        </w:rPr>
      </w:pPr>
      <w:r>
        <w:rPr>
          <w:rFonts w:ascii="微软雅黑" w:hAnsi="微软雅黑" w:eastAsia="微软雅黑" w:cs="微软雅黑"/>
          <w:b/>
          <w:bCs/>
          <w:spacing w:val="-4"/>
          <w:sz w:val="56"/>
          <w:szCs w:val="56"/>
        </w:rPr>
        <w:t>浦东</w:t>
      </w:r>
      <w:r>
        <w:rPr>
          <w:rFonts w:hint="eastAsia" w:ascii="微软雅黑" w:hAnsi="微软雅黑" w:eastAsia="微软雅黑" w:cs="微软雅黑"/>
          <w:b/>
          <w:bCs/>
          <w:spacing w:val="-4"/>
          <w:sz w:val="56"/>
          <w:szCs w:val="56"/>
          <w:lang w:val="en-US" w:eastAsia="zh-CN"/>
        </w:rPr>
        <w:t>基地</w:t>
      </w:r>
      <w:r>
        <w:rPr>
          <w:rFonts w:ascii="微软雅黑" w:hAnsi="微软雅黑" w:eastAsia="微软雅黑" w:cs="微软雅黑"/>
          <w:b/>
          <w:bCs/>
          <w:spacing w:val="-3"/>
          <w:sz w:val="56"/>
          <w:szCs w:val="56"/>
        </w:rPr>
        <w:t>外来物防范管理方案</w:t>
      </w:r>
    </w:p>
    <w:p w14:paraId="0AE36E6D">
      <w:pPr>
        <w:pStyle w:val="2"/>
        <w:spacing w:line="449" w:lineRule="auto"/>
      </w:pPr>
    </w:p>
    <w:p w14:paraId="763264DE">
      <w:pPr>
        <w:spacing w:before="159" w:line="201" w:lineRule="auto"/>
        <w:ind w:left="759"/>
        <w:outlineLvl w:val="0"/>
        <w:rPr>
          <w:rFonts w:ascii="华文中宋" w:hAnsi="华文中宋" w:eastAsia="华文中宋" w:cs="华文中宋"/>
          <w:sz w:val="43"/>
          <w:szCs w:val="43"/>
        </w:rPr>
      </w:pPr>
      <w:bookmarkStart w:id="0" w:name="bookmark10"/>
      <w:bookmarkEnd w:id="0"/>
      <w:bookmarkStart w:id="1" w:name="bookmark9"/>
      <w:bookmarkEnd w:id="1"/>
      <w:r>
        <w:rPr>
          <w:rFonts w:hint="eastAsia" w:ascii="华文中宋" w:hAnsi="华文中宋" w:eastAsia="华文中宋" w:cs="华文中宋"/>
          <w:b/>
          <w:bCs/>
          <w:spacing w:val="3"/>
          <w:sz w:val="43"/>
          <w:szCs w:val="43"/>
          <w:lang w:val="en-US" w:eastAsia="zh-CN"/>
        </w:rPr>
        <w:t>一、</w:t>
      </w:r>
      <w:r>
        <w:rPr>
          <w:rFonts w:ascii="华文中宋" w:hAnsi="华文中宋" w:eastAsia="华文中宋" w:cs="华文中宋"/>
          <w:b/>
          <w:bCs/>
          <w:spacing w:val="3"/>
          <w:sz w:val="43"/>
          <w:szCs w:val="43"/>
        </w:rPr>
        <w:t>外来物防范宣传教育与培训</w:t>
      </w:r>
    </w:p>
    <w:p w14:paraId="7AC8FCFE">
      <w:pPr>
        <w:pStyle w:val="2"/>
        <w:spacing w:line="250" w:lineRule="auto"/>
      </w:pPr>
    </w:p>
    <w:p w14:paraId="15CEB85A">
      <w:pPr>
        <w:pStyle w:val="2"/>
        <w:spacing w:line="251" w:lineRule="auto"/>
      </w:pPr>
    </w:p>
    <w:p w14:paraId="328A105B">
      <w:pPr>
        <w:spacing w:before="102" w:line="224" w:lineRule="auto"/>
        <w:ind w:left="12"/>
        <w:rPr>
          <w:rFonts w:ascii="黑体" w:hAnsi="黑体" w:eastAsia="黑体" w:cs="黑体"/>
          <w:sz w:val="31"/>
          <w:szCs w:val="31"/>
        </w:rPr>
      </w:pPr>
      <w:r>
        <w:rPr>
          <w:rFonts w:hint="eastAsia" w:ascii="黑体" w:hAnsi="黑体" w:eastAsia="黑体" w:cs="黑体"/>
          <w:spacing w:val="8"/>
          <w:sz w:val="31"/>
          <w:szCs w:val="31"/>
          <w:lang w:val="en-US" w:eastAsia="zh-CN"/>
        </w:rPr>
        <w:t>(一）</w:t>
      </w:r>
      <w:r>
        <w:rPr>
          <w:rFonts w:ascii="黑体" w:hAnsi="黑体" w:eastAsia="黑体" w:cs="黑体"/>
          <w:spacing w:val="8"/>
          <w:sz w:val="31"/>
          <w:szCs w:val="31"/>
        </w:rPr>
        <w:t xml:space="preserve"> 外来物防范宣传教育目标</w:t>
      </w:r>
    </w:p>
    <w:p w14:paraId="13C6BCCF">
      <w:pPr>
        <w:spacing w:before="249" w:line="360" w:lineRule="auto"/>
        <w:ind w:left="17" w:right="-456" w:rightChars="-217" w:firstLine="646"/>
        <w:jc w:val="both"/>
        <w:rPr>
          <w:rFonts w:ascii="仿宋" w:hAnsi="仿宋" w:eastAsia="仿宋" w:cs="仿宋"/>
          <w:sz w:val="31"/>
          <w:szCs w:val="31"/>
        </w:rPr>
      </w:pPr>
      <w:r>
        <w:rPr>
          <w:rFonts w:ascii="仿宋" w:hAnsi="仿宋" w:eastAsia="仿宋" w:cs="仿宋"/>
          <w:spacing w:val="9"/>
          <w:sz w:val="31"/>
          <w:szCs w:val="31"/>
        </w:rPr>
        <w:t>在</w:t>
      </w:r>
      <w:r>
        <w:rPr>
          <w:rFonts w:hint="eastAsia" w:ascii="仿宋" w:hAnsi="仿宋" w:eastAsia="仿宋" w:cs="仿宋"/>
          <w:spacing w:val="9"/>
          <w:sz w:val="31"/>
          <w:szCs w:val="31"/>
          <w:lang w:val="en-US" w:eastAsia="zh-CN"/>
        </w:rPr>
        <w:t>浦东基地维修</w:t>
      </w:r>
      <w:r>
        <w:rPr>
          <w:rFonts w:ascii="仿宋" w:hAnsi="仿宋" w:eastAsia="仿宋" w:cs="仿宋"/>
          <w:spacing w:val="9"/>
          <w:sz w:val="31"/>
          <w:szCs w:val="31"/>
        </w:rPr>
        <w:t>人员中建立起外来物防范“人人</w:t>
      </w:r>
      <w:r>
        <w:rPr>
          <w:rFonts w:ascii="仿宋" w:hAnsi="仿宋" w:eastAsia="仿宋" w:cs="仿宋"/>
          <w:spacing w:val="6"/>
          <w:sz w:val="31"/>
          <w:szCs w:val="31"/>
        </w:rPr>
        <w:t>有责、从我做起</w:t>
      </w:r>
      <w:r>
        <w:rPr>
          <w:rFonts w:ascii="仿宋" w:hAnsi="仿宋" w:eastAsia="仿宋" w:cs="仿宋"/>
          <w:spacing w:val="-103"/>
          <w:sz w:val="31"/>
          <w:szCs w:val="31"/>
        </w:rPr>
        <w:t xml:space="preserve"> </w:t>
      </w:r>
      <w:r>
        <w:rPr>
          <w:rFonts w:ascii="仿宋" w:hAnsi="仿宋" w:eastAsia="仿宋" w:cs="仿宋"/>
          <w:spacing w:val="6"/>
          <w:sz w:val="31"/>
          <w:szCs w:val="31"/>
        </w:rPr>
        <w:t>”、“主动拾起、随手清洁</w:t>
      </w:r>
      <w:r>
        <w:rPr>
          <w:rFonts w:ascii="仿宋" w:hAnsi="仿宋" w:eastAsia="仿宋" w:cs="仿宋"/>
          <w:spacing w:val="-109"/>
          <w:sz w:val="31"/>
          <w:szCs w:val="31"/>
        </w:rPr>
        <w:t xml:space="preserve"> </w:t>
      </w:r>
      <w:r>
        <w:rPr>
          <w:rFonts w:ascii="仿宋" w:hAnsi="仿宋" w:eastAsia="仿宋" w:cs="仿宋"/>
          <w:spacing w:val="6"/>
          <w:sz w:val="31"/>
          <w:szCs w:val="31"/>
        </w:rPr>
        <w:t>”的意识，将外</w:t>
      </w:r>
      <w:r>
        <w:rPr>
          <w:rFonts w:ascii="仿宋" w:hAnsi="仿宋" w:eastAsia="仿宋" w:cs="仿宋"/>
          <w:spacing w:val="7"/>
          <w:sz w:val="31"/>
          <w:szCs w:val="31"/>
        </w:rPr>
        <w:t>来物防范的政策、程序和标准变为员工的价值观和行为方式，实现外来物防范“源头管控</w:t>
      </w:r>
      <w:r>
        <w:rPr>
          <w:rFonts w:ascii="仿宋" w:hAnsi="仿宋" w:eastAsia="仿宋" w:cs="仿宋"/>
          <w:spacing w:val="-94"/>
          <w:sz w:val="31"/>
          <w:szCs w:val="31"/>
        </w:rPr>
        <w:t xml:space="preserve"> </w:t>
      </w:r>
      <w:r>
        <w:rPr>
          <w:rFonts w:ascii="仿宋" w:hAnsi="仿宋" w:eastAsia="仿宋" w:cs="仿宋"/>
          <w:spacing w:val="7"/>
          <w:sz w:val="31"/>
          <w:szCs w:val="31"/>
        </w:rPr>
        <w:t>”的目标，不断提升机场外来物</w:t>
      </w:r>
      <w:r>
        <w:rPr>
          <w:rFonts w:ascii="仿宋" w:hAnsi="仿宋" w:eastAsia="仿宋" w:cs="仿宋"/>
          <w:spacing w:val="-3"/>
          <w:sz w:val="31"/>
          <w:szCs w:val="31"/>
        </w:rPr>
        <w:t>防范管理水平。</w:t>
      </w:r>
    </w:p>
    <w:p w14:paraId="538A992A">
      <w:pPr>
        <w:spacing w:before="45" w:line="224" w:lineRule="auto"/>
        <w:ind w:left="12"/>
        <w:rPr>
          <w:rFonts w:ascii="黑体" w:hAnsi="黑体" w:eastAsia="黑体" w:cs="黑体"/>
          <w:sz w:val="31"/>
          <w:szCs w:val="31"/>
        </w:rPr>
      </w:pPr>
      <w:r>
        <w:rPr>
          <w:rFonts w:hint="eastAsia" w:ascii="黑体" w:hAnsi="黑体" w:eastAsia="黑体" w:cs="黑体"/>
          <w:spacing w:val="8"/>
          <w:sz w:val="31"/>
          <w:szCs w:val="31"/>
          <w:lang w:val="en-US" w:eastAsia="zh-CN"/>
        </w:rPr>
        <w:t>(二）</w:t>
      </w:r>
      <w:r>
        <w:rPr>
          <w:rFonts w:ascii="黑体" w:hAnsi="黑体" w:eastAsia="黑体" w:cs="黑体"/>
          <w:spacing w:val="8"/>
          <w:sz w:val="31"/>
          <w:szCs w:val="31"/>
        </w:rPr>
        <w:t xml:space="preserve"> 外来物防范宣传教育工作措施</w:t>
      </w:r>
    </w:p>
    <w:p w14:paraId="149773D6">
      <w:pPr>
        <w:spacing w:before="246" w:line="222" w:lineRule="auto"/>
        <w:ind w:left="675" w:right="-82" w:rightChars="-39"/>
        <w:rPr>
          <w:rFonts w:ascii="仿宋" w:hAnsi="仿宋" w:eastAsia="仿宋" w:cs="仿宋"/>
          <w:sz w:val="31"/>
          <w:szCs w:val="31"/>
        </w:rPr>
      </w:pPr>
      <w:r>
        <w:rPr>
          <w:rFonts w:ascii="仿宋" w:hAnsi="仿宋" w:eastAsia="仿宋" w:cs="仿宋"/>
          <w:spacing w:val="3"/>
          <w:sz w:val="31"/>
          <w:szCs w:val="31"/>
        </w:rPr>
        <w:t>1</w:t>
      </w:r>
      <w:r>
        <w:rPr>
          <w:rFonts w:hint="eastAsia" w:ascii="仿宋" w:hAnsi="仿宋" w:eastAsia="仿宋" w:cs="仿宋"/>
          <w:spacing w:val="3"/>
          <w:sz w:val="31"/>
          <w:szCs w:val="31"/>
          <w:lang w:eastAsia="zh-CN"/>
        </w:rPr>
        <w:t>、</w:t>
      </w:r>
      <w:r>
        <w:rPr>
          <w:rFonts w:ascii="仿宋" w:hAnsi="仿宋" w:eastAsia="仿宋" w:cs="仿宋"/>
          <w:spacing w:val="3"/>
          <w:sz w:val="31"/>
          <w:szCs w:val="31"/>
        </w:rPr>
        <w:t>开展外来物防范培训教育；</w:t>
      </w:r>
    </w:p>
    <w:p w14:paraId="4352A3A7">
      <w:pPr>
        <w:spacing w:before="249" w:line="356" w:lineRule="auto"/>
        <w:ind w:left="22" w:right="-27" w:rightChars="-13" w:firstLine="635"/>
        <w:rPr>
          <w:rFonts w:ascii="仿宋" w:hAnsi="仿宋" w:eastAsia="仿宋" w:cs="仿宋"/>
          <w:sz w:val="31"/>
          <w:szCs w:val="31"/>
        </w:rPr>
      </w:pPr>
      <w:r>
        <w:rPr>
          <w:rFonts w:hint="eastAsia" w:ascii="仿宋" w:hAnsi="仿宋" w:eastAsia="仿宋" w:cs="仿宋"/>
          <w:spacing w:val="9"/>
          <w:sz w:val="31"/>
          <w:szCs w:val="31"/>
          <w:lang w:val="en-US" w:eastAsia="zh-CN"/>
        </w:rPr>
        <w:t>2、在值班室张贴</w:t>
      </w:r>
      <w:r>
        <w:rPr>
          <w:rFonts w:ascii="仿宋" w:hAnsi="仿宋" w:eastAsia="仿宋" w:cs="仿宋"/>
          <w:spacing w:val="9"/>
          <w:sz w:val="31"/>
          <w:szCs w:val="31"/>
        </w:rPr>
        <w:t>外来物防范宣传栏、标语、张贴画、告示牌</w:t>
      </w:r>
      <w:r>
        <w:rPr>
          <w:rFonts w:hint="eastAsia" w:ascii="仿宋" w:hAnsi="仿宋" w:eastAsia="仿宋" w:cs="仿宋"/>
          <w:spacing w:val="9"/>
          <w:sz w:val="31"/>
          <w:szCs w:val="31"/>
          <w:lang w:val="en-US" w:eastAsia="zh-CN"/>
        </w:rPr>
        <w:t>等</w:t>
      </w:r>
      <w:r>
        <w:rPr>
          <w:rFonts w:ascii="仿宋" w:hAnsi="仿宋" w:eastAsia="仿宋" w:cs="仿宋"/>
          <w:spacing w:val="9"/>
          <w:sz w:val="31"/>
          <w:szCs w:val="31"/>
        </w:rPr>
        <w:t>，</w:t>
      </w:r>
      <w:r>
        <w:rPr>
          <w:rFonts w:hint="eastAsia" w:ascii="仿宋" w:hAnsi="仿宋" w:eastAsia="仿宋" w:cs="仿宋"/>
          <w:spacing w:val="9"/>
          <w:sz w:val="31"/>
          <w:szCs w:val="31"/>
          <w:lang w:val="en-US" w:eastAsia="zh-CN"/>
        </w:rPr>
        <w:t>提高人员的警觉性</w:t>
      </w:r>
      <w:r>
        <w:rPr>
          <w:rFonts w:ascii="仿宋" w:hAnsi="仿宋" w:eastAsia="仿宋" w:cs="仿宋"/>
          <w:spacing w:val="5"/>
          <w:sz w:val="31"/>
          <w:szCs w:val="31"/>
        </w:rPr>
        <w:t>；</w:t>
      </w:r>
    </w:p>
    <w:p w14:paraId="1AF83013">
      <w:pPr>
        <w:spacing w:before="52" w:line="221" w:lineRule="auto"/>
        <w:ind w:left="650" w:right="-82" w:rightChars="-39"/>
        <w:rPr>
          <w:rFonts w:ascii="仿宋" w:hAnsi="仿宋" w:eastAsia="仿宋" w:cs="仿宋"/>
          <w:sz w:val="31"/>
          <w:szCs w:val="31"/>
        </w:rPr>
      </w:pPr>
      <w:r>
        <w:rPr>
          <w:rFonts w:hint="eastAsia" w:ascii="仿宋" w:hAnsi="仿宋" w:eastAsia="仿宋" w:cs="仿宋"/>
          <w:spacing w:val="5"/>
          <w:sz w:val="31"/>
          <w:szCs w:val="31"/>
          <w:lang w:val="en-US" w:eastAsia="zh-CN"/>
        </w:rPr>
        <w:t>3</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lang w:val="en-US" w:eastAsia="zh-CN"/>
        </w:rPr>
        <w:t>将外来物管理内容纳入班组每月的安全会议中</w:t>
      </w:r>
      <w:r>
        <w:rPr>
          <w:rFonts w:ascii="仿宋" w:hAnsi="仿宋" w:eastAsia="仿宋" w:cs="仿宋"/>
          <w:spacing w:val="5"/>
          <w:sz w:val="31"/>
          <w:szCs w:val="31"/>
        </w:rPr>
        <w:t>；</w:t>
      </w:r>
    </w:p>
    <w:p w14:paraId="01364FCF">
      <w:pPr>
        <w:spacing w:before="248" w:line="356" w:lineRule="auto"/>
        <w:ind w:left="28" w:right="0" w:rightChars="0" w:firstLine="629"/>
        <w:rPr>
          <w:rFonts w:ascii="仿宋" w:hAnsi="仿宋" w:eastAsia="仿宋" w:cs="仿宋"/>
          <w:sz w:val="31"/>
          <w:szCs w:val="31"/>
        </w:rPr>
      </w:pPr>
      <w:r>
        <w:rPr>
          <w:rFonts w:hint="eastAsia" w:ascii="仿宋" w:hAnsi="仿宋" w:eastAsia="仿宋" w:cs="仿宋"/>
          <w:spacing w:val="9"/>
          <w:sz w:val="31"/>
          <w:szCs w:val="31"/>
          <w:lang w:val="en-US" w:eastAsia="zh-CN"/>
        </w:rPr>
        <w:t>4</w:t>
      </w:r>
      <w:r>
        <w:rPr>
          <w:rFonts w:hint="eastAsia" w:ascii="仿宋" w:hAnsi="仿宋" w:eastAsia="仿宋" w:cs="仿宋"/>
          <w:spacing w:val="9"/>
          <w:sz w:val="31"/>
          <w:szCs w:val="31"/>
          <w:lang w:eastAsia="zh-CN"/>
        </w:rPr>
        <w:t>、</w:t>
      </w:r>
      <w:r>
        <w:rPr>
          <w:rFonts w:ascii="仿宋" w:hAnsi="仿宋" w:eastAsia="仿宋" w:cs="仿宋"/>
          <w:spacing w:val="9"/>
          <w:sz w:val="31"/>
          <w:szCs w:val="31"/>
        </w:rPr>
        <w:t>定期总结外来物防范管理工作经验，加强</w:t>
      </w:r>
      <w:r>
        <w:rPr>
          <w:rFonts w:hint="eastAsia" w:ascii="仿宋" w:hAnsi="仿宋" w:eastAsia="仿宋" w:cs="仿宋"/>
          <w:spacing w:val="9"/>
          <w:sz w:val="31"/>
          <w:szCs w:val="31"/>
          <w:lang w:val="en-US" w:eastAsia="zh-CN"/>
        </w:rPr>
        <w:t>各班组之间或与</w:t>
      </w:r>
      <w:r>
        <w:rPr>
          <w:rFonts w:ascii="仿宋" w:hAnsi="仿宋" w:eastAsia="仿宋" w:cs="仿宋"/>
          <w:spacing w:val="9"/>
          <w:sz w:val="31"/>
          <w:szCs w:val="31"/>
        </w:rPr>
        <w:t>机场</w:t>
      </w:r>
      <w:r>
        <w:rPr>
          <w:rFonts w:hint="eastAsia" w:ascii="仿宋" w:hAnsi="仿宋" w:eastAsia="仿宋" w:cs="仿宋"/>
          <w:spacing w:val="9"/>
          <w:sz w:val="31"/>
          <w:szCs w:val="31"/>
          <w:lang w:val="en-US" w:eastAsia="zh-CN"/>
        </w:rPr>
        <w:t>其他兄弟</w:t>
      </w:r>
      <w:r>
        <w:rPr>
          <w:rFonts w:ascii="仿宋" w:hAnsi="仿宋" w:eastAsia="仿宋" w:cs="仿宋"/>
          <w:spacing w:val="9"/>
          <w:sz w:val="31"/>
          <w:szCs w:val="31"/>
        </w:rPr>
        <w:t>之间的</w:t>
      </w:r>
      <w:r>
        <w:rPr>
          <w:rFonts w:ascii="仿宋" w:hAnsi="仿宋" w:eastAsia="仿宋" w:cs="仿宋"/>
          <w:spacing w:val="10"/>
          <w:sz w:val="31"/>
          <w:szCs w:val="31"/>
        </w:rPr>
        <w:t xml:space="preserve"> </w:t>
      </w:r>
      <w:r>
        <w:rPr>
          <w:rFonts w:ascii="仿宋" w:hAnsi="仿宋" w:eastAsia="仿宋" w:cs="仿宋"/>
          <w:spacing w:val="6"/>
          <w:sz w:val="31"/>
          <w:szCs w:val="31"/>
        </w:rPr>
        <w:t>工作信息共享与经验交流；</w:t>
      </w:r>
    </w:p>
    <w:p w14:paraId="237DA8D3">
      <w:pPr>
        <w:spacing w:before="52" w:line="354" w:lineRule="auto"/>
        <w:ind w:left="306" w:leftChars="0" w:right="1002" w:hanging="306" w:hangingChars="94"/>
        <w:rPr>
          <w:rFonts w:ascii="黑体" w:hAnsi="黑体" w:eastAsia="黑体" w:cs="黑体"/>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 xml:space="preserve"> 外来物防范培训</w:t>
      </w:r>
    </w:p>
    <w:p w14:paraId="5F6DDB9E">
      <w:pPr>
        <w:spacing w:before="247" w:line="227" w:lineRule="auto"/>
        <w:ind w:left="640" w:leftChars="0" w:firstLine="0" w:firstLineChars="0"/>
        <w:rPr>
          <w:rFonts w:ascii="楷体" w:hAnsi="楷体" w:eastAsia="楷体" w:cs="楷体"/>
          <w:sz w:val="31"/>
          <w:szCs w:val="31"/>
        </w:rPr>
      </w:pPr>
      <w:r>
        <w:rPr>
          <w:rFonts w:hint="eastAsia" w:ascii="仿宋" w:hAnsi="仿宋" w:eastAsia="仿宋" w:cs="仿宋"/>
          <w:spacing w:val="9"/>
          <w:sz w:val="31"/>
          <w:szCs w:val="31"/>
          <w:lang w:val="en-US" w:eastAsia="zh-CN"/>
        </w:rPr>
        <w:t>1、</w:t>
      </w:r>
      <w:r>
        <w:rPr>
          <w:rFonts w:ascii="楷体" w:hAnsi="楷体" w:eastAsia="楷体" w:cs="楷体"/>
          <w:spacing w:val="1"/>
          <w:sz w:val="31"/>
          <w:szCs w:val="31"/>
        </w:rPr>
        <w:t>培训目标</w:t>
      </w:r>
    </w:p>
    <w:p w14:paraId="6FEEB51A">
      <w:pPr>
        <w:spacing w:before="243" w:line="354" w:lineRule="auto"/>
        <w:ind w:left="22" w:right="-36" w:rightChars="-17" w:firstLine="645"/>
        <w:rPr>
          <w:rFonts w:ascii="仿宋" w:hAnsi="仿宋" w:eastAsia="仿宋" w:cs="仿宋"/>
          <w:sz w:val="31"/>
          <w:szCs w:val="31"/>
        </w:rPr>
      </w:pPr>
      <w:r>
        <w:rPr>
          <w:rFonts w:ascii="仿宋" w:hAnsi="仿宋" w:eastAsia="仿宋" w:cs="仿宋"/>
          <w:spacing w:val="9"/>
          <w:sz w:val="31"/>
          <w:szCs w:val="31"/>
        </w:rPr>
        <w:t>通过岗前初训、定期复训，确保相关从业人员了解外来</w:t>
      </w:r>
      <w:r>
        <w:rPr>
          <w:rFonts w:ascii="仿宋" w:hAnsi="仿宋" w:eastAsia="仿宋" w:cs="仿宋"/>
          <w:spacing w:val="8"/>
          <w:sz w:val="31"/>
          <w:szCs w:val="31"/>
        </w:rPr>
        <w:t>物防范管理方案并严格落实，促进机场外来物防范</w:t>
      </w:r>
      <w:r>
        <w:rPr>
          <w:rFonts w:ascii="仿宋" w:hAnsi="仿宋" w:eastAsia="仿宋" w:cs="仿宋"/>
          <w:spacing w:val="7"/>
          <w:sz w:val="31"/>
          <w:szCs w:val="31"/>
        </w:rPr>
        <w:t>目标实现。</w:t>
      </w:r>
    </w:p>
    <w:p w14:paraId="5F313C1C">
      <w:pPr>
        <w:spacing w:before="53" w:line="223" w:lineRule="auto"/>
        <w:ind w:left="598" w:leftChars="285" w:firstLine="42" w:firstLineChars="13"/>
        <w:rPr>
          <w:rFonts w:hint="default" w:ascii="楷体" w:hAnsi="楷体" w:eastAsia="楷体" w:cs="楷体"/>
          <w:sz w:val="31"/>
          <w:szCs w:val="31"/>
          <w:lang w:val="en-US" w:eastAsia="zh-CN"/>
        </w:rPr>
      </w:pPr>
      <w:r>
        <w:rPr>
          <w:rFonts w:hint="eastAsia" w:ascii="仿宋" w:hAnsi="仿宋" w:eastAsia="仿宋" w:cs="仿宋"/>
          <w:spacing w:val="9"/>
          <w:sz w:val="31"/>
          <w:szCs w:val="31"/>
          <w:lang w:val="en-US" w:eastAsia="zh-CN"/>
        </w:rPr>
        <w:t>2、</w:t>
      </w:r>
      <w:r>
        <w:rPr>
          <w:rFonts w:ascii="楷体" w:hAnsi="楷体" w:eastAsia="楷体" w:cs="楷体"/>
          <w:spacing w:val="1"/>
          <w:sz w:val="31"/>
          <w:szCs w:val="31"/>
        </w:rPr>
        <w:t>培训对象</w:t>
      </w:r>
      <w:r>
        <w:rPr>
          <w:rFonts w:hint="eastAsia" w:ascii="楷体" w:hAnsi="楷体" w:eastAsia="楷体" w:cs="楷体"/>
          <w:spacing w:val="1"/>
          <w:sz w:val="31"/>
          <w:szCs w:val="31"/>
          <w:lang w:val="en-US" w:eastAsia="zh-CN"/>
        </w:rPr>
        <w:t>与内容</w:t>
      </w:r>
    </w:p>
    <w:p w14:paraId="3DC77F12">
      <w:pPr>
        <w:tabs>
          <w:tab w:val="left" w:pos="9040"/>
        </w:tabs>
        <w:spacing w:before="249" w:line="356" w:lineRule="auto"/>
        <w:ind w:left="25" w:right="-28" w:rightChars="0" w:firstLine="638"/>
        <w:rPr>
          <w:rFonts w:hint="eastAsia" w:ascii="仿宋" w:hAnsi="仿宋" w:eastAsia="仿宋" w:cs="仿宋"/>
          <w:spacing w:val="-7"/>
          <w:sz w:val="31"/>
          <w:szCs w:val="31"/>
          <w:lang w:val="en-US" w:eastAsia="zh-CN"/>
        </w:rPr>
      </w:pPr>
      <w:r>
        <w:rPr>
          <w:rFonts w:hint="eastAsia" w:ascii="仿宋" w:hAnsi="仿宋" w:eastAsia="仿宋" w:cs="仿宋"/>
          <w:spacing w:val="9"/>
          <w:sz w:val="31"/>
          <w:szCs w:val="31"/>
          <w:lang w:val="en-US" w:eastAsia="zh-CN"/>
        </w:rPr>
        <w:t>浦东基地所有维修人员</w:t>
      </w:r>
      <w:r>
        <w:rPr>
          <w:rFonts w:ascii="仿宋" w:hAnsi="仿宋" w:eastAsia="仿宋" w:cs="仿宋"/>
          <w:spacing w:val="9"/>
          <w:sz w:val="31"/>
          <w:szCs w:val="31"/>
        </w:rPr>
        <w:t>应当按照本方案要求接受</w:t>
      </w:r>
      <w:r>
        <w:rPr>
          <w:rFonts w:hint="eastAsia" w:ascii="仿宋" w:hAnsi="仿宋" w:eastAsia="仿宋" w:cs="仿宋"/>
          <w:spacing w:val="9"/>
          <w:sz w:val="31"/>
          <w:szCs w:val="31"/>
          <w:lang w:val="en-US" w:eastAsia="zh-CN"/>
        </w:rPr>
        <w:t>外来物防范培训和考试</w:t>
      </w:r>
      <w:r>
        <w:rPr>
          <w:rFonts w:ascii="仿宋" w:hAnsi="仿宋" w:eastAsia="仿宋" w:cs="仿宋"/>
          <w:spacing w:val="-7"/>
          <w:sz w:val="31"/>
          <w:szCs w:val="31"/>
        </w:rPr>
        <w:t>。</w:t>
      </w:r>
      <w:r>
        <w:rPr>
          <w:rFonts w:hint="eastAsia" w:ascii="仿宋" w:hAnsi="仿宋" w:eastAsia="仿宋" w:cs="仿宋"/>
          <w:spacing w:val="-7"/>
          <w:sz w:val="31"/>
          <w:szCs w:val="31"/>
          <w:lang w:val="en-US" w:eastAsia="zh-CN"/>
        </w:rPr>
        <w:t>具体培训内容由浦东</w:t>
      </w:r>
      <w:r>
        <w:rPr>
          <w:rFonts w:hint="eastAsia" w:ascii="仿宋" w:hAnsi="仿宋" w:eastAsia="仿宋" w:cs="仿宋"/>
          <w:spacing w:val="9"/>
          <w:sz w:val="31"/>
          <w:szCs w:val="31"/>
          <w:lang w:val="en-US" w:eastAsia="zh-CN"/>
        </w:rPr>
        <w:t>机场</w:t>
      </w:r>
      <w:r>
        <w:rPr>
          <w:rFonts w:hint="eastAsia" w:ascii="仿宋" w:hAnsi="仿宋" w:eastAsia="仿宋" w:cs="仿宋"/>
          <w:spacing w:val="-7"/>
          <w:sz w:val="31"/>
          <w:szCs w:val="31"/>
          <w:lang w:val="en-US" w:eastAsia="zh-CN"/>
        </w:rPr>
        <w:t>相关管理单位在“学起来”小程序下发。</w:t>
      </w:r>
    </w:p>
    <w:p w14:paraId="3A030E43">
      <w:pPr>
        <w:spacing w:before="53" w:line="223" w:lineRule="auto"/>
        <w:ind w:left="598" w:leftChars="285" w:firstLine="38" w:firstLineChars="13"/>
        <w:rPr>
          <w:rFonts w:hint="eastAsia" w:ascii="楷体" w:hAnsi="楷体" w:eastAsia="楷体" w:cs="楷体"/>
          <w:spacing w:val="1"/>
          <w:sz w:val="31"/>
          <w:szCs w:val="31"/>
          <w:lang w:val="en-US" w:eastAsia="zh-CN"/>
        </w:rPr>
      </w:pPr>
      <w:r>
        <w:rPr>
          <w:rFonts w:hint="eastAsia" w:ascii="仿宋" w:hAnsi="仿宋" w:eastAsia="仿宋" w:cs="仿宋"/>
          <w:spacing w:val="-7"/>
          <w:sz w:val="31"/>
          <w:szCs w:val="31"/>
          <w:lang w:val="en-US" w:eastAsia="zh-CN"/>
        </w:rPr>
        <w:t>3、</w:t>
      </w:r>
      <w:r>
        <w:rPr>
          <w:rFonts w:hint="eastAsia" w:ascii="楷体" w:hAnsi="楷体" w:eastAsia="楷体" w:cs="楷体"/>
          <w:spacing w:val="1"/>
          <w:sz w:val="31"/>
          <w:szCs w:val="31"/>
          <w:lang w:val="en-US" w:eastAsia="zh-CN"/>
        </w:rPr>
        <w:t>培训方式</w:t>
      </w:r>
    </w:p>
    <w:p w14:paraId="4C4BFCF0">
      <w:pPr>
        <w:tabs>
          <w:tab w:val="left" w:pos="9040"/>
        </w:tabs>
        <w:spacing w:before="249" w:line="356" w:lineRule="auto"/>
        <w:ind w:left="25" w:right="-28" w:rightChars="0" w:firstLine="638"/>
        <w:rPr>
          <w:rFonts w:hint="eastAsia" w:ascii="仿宋" w:hAnsi="仿宋" w:eastAsia="仿宋" w:cs="仿宋"/>
          <w:spacing w:val="9"/>
          <w:sz w:val="31"/>
          <w:szCs w:val="31"/>
          <w:lang w:val="en-US" w:eastAsia="zh-CN"/>
        </w:rPr>
      </w:pPr>
      <w:r>
        <w:rPr>
          <w:rFonts w:hint="eastAsia" w:ascii="仿宋" w:hAnsi="仿宋" w:eastAsia="仿宋" w:cs="仿宋"/>
          <w:spacing w:val="9"/>
          <w:sz w:val="31"/>
          <w:szCs w:val="31"/>
          <w:lang w:val="en-US" w:eastAsia="zh-CN"/>
        </w:rPr>
        <w:t>浦东基地所有维修人员应主动参加由飞行区管理部组织开展的培训，或参加经飞行区管理部授权由各相关单位自行开展的培训。班组白班组织的日常培训过程中，需加入FOD防范内容相关培训，频率不低于两个月1次。</w:t>
      </w:r>
    </w:p>
    <w:p w14:paraId="141C021E">
      <w:pPr>
        <w:tabs>
          <w:tab w:val="left" w:pos="9040"/>
        </w:tabs>
        <w:spacing w:before="249" w:line="356" w:lineRule="auto"/>
        <w:ind w:left="25" w:right="-28" w:rightChars="0" w:firstLine="638"/>
        <w:rPr>
          <w:rFonts w:hint="default" w:ascii="仿宋" w:hAnsi="仿宋" w:eastAsia="仿宋" w:cs="仿宋"/>
          <w:spacing w:val="9"/>
          <w:sz w:val="31"/>
          <w:szCs w:val="31"/>
          <w:lang w:val="en-US" w:eastAsia="zh-CN"/>
        </w:rPr>
      </w:pPr>
    </w:p>
    <w:p w14:paraId="51B77218">
      <w:pPr>
        <w:pStyle w:val="2"/>
        <w:numPr>
          <w:ilvl w:val="0"/>
          <w:numId w:val="1"/>
        </w:numPr>
        <w:spacing w:before="129" w:line="201" w:lineRule="auto"/>
        <w:ind w:left="-840" w:leftChars="0" w:right="-235" w:rightChars="-112" w:firstLine="0" w:firstLineChars="0"/>
        <w:jc w:val="center"/>
        <w:outlineLvl w:val="1"/>
        <w:rPr>
          <w:rFonts w:hint="eastAsia" w:ascii="华文中宋" w:hAnsi="华文中宋" w:eastAsia="华文中宋" w:cs="华文中宋"/>
          <w:b/>
          <w:bCs/>
          <w:snapToGrid w:val="0"/>
          <w:color w:val="000000"/>
          <w:spacing w:val="3"/>
          <w:kern w:val="0"/>
          <w:sz w:val="43"/>
          <w:szCs w:val="43"/>
          <w:lang w:val="en-US" w:eastAsia="zh-CN" w:bidi="ar-SA"/>
        </w:rPr>
      </w:pPr>
      <w:bookmarkStart w:id="2" w:name="bookmark11"/>
      <w:bookmarkEnd w:id="2"/>
      <w:bookmarkStart w:id="3" w:name="bookmark12"/>
      <w:bookmarkEnd w:id="3"/>
      <w:r>
        <w:rPr>
          <w:rFonts w:hint="eastAsia" w:ascii="华文中宋" w:hAnsi="华文中宋" w:eastAsia="华文中宋" w:cs="华文中宋"/>
          <w:b/>
          <w:bCs/>
          <w:snapToGrid w:val="0"/>
          <w:color w:val="000000"/>
          <w:spacing w:val="3"/>
          <w:kern w:val="0"/>
          <w:sz w:val="43"/>
          <w:szCs w:val="43"/>
          <w:lang w:val="en-US" w:eastAsia="zh-CN" w:bidi="ar-SA"/>
        </w:rPr>
        <w:t>外来物风险源和预防控制要求</w:t>
      </w:r>
    </w:p>
    <w:p w14:paraId="7D722079">
      <w:pPr>
        <w:pStyle w:val="2"/>
        <w:numPr>
          <w:ilvl w:val="0"/>
          <w:numId w:val="0"/>
        </w:numPr>
        <w:spacing w:before="129" w:line="201" w:lineRule="auto"/>
        <w:ind w:left="503" w:leftChars="0"/>
        <w:jc w:val="both"/>
        <w:outlineLvl w:val="1"/>
        <w:rPr>
          <w:rFonts w:hint="eastAsia" w:ascii="华文中宋" w:hAnsi="华文中宋" w:eastAsia="华文中宋" w:cs="华文中宋"/>
          <w:b/>
          <w:bCs/>
          <w:snapToGrid w:val="0"/>
          <w:color w:val="000000"/>
          <w:spacing w:val="3"/>
          <w:kern w:val="0"/>
          <w:sz w:val="43"/>
          <w:szCs w:val="43"/>
          <w:lang w:val="en-US" w:eastAsia="zh-CN" w:bidi="ar-SA"/>
        </w:rPr>
      </w:pPr>
    </w:p>
    <w:p w14:paraId="74782879">
      <w:pPr>
        <w:spacing w:before="52" w:line="354" w:lineRule="auto"/>
        <w:ind w:left="306" w:leftChars="0" w:right="1002" w:hanging="306" w:hangingChars="94"/>
        <w:rPr>
          <w:rFonts w:hint="eastAsia" w:ascii="黑体" w:hAnsi="黑体" w:eastAsia="黑体" w:cs="黑体"/>
          <w:spacing w:val="8"/>
          <w:sz w:val="31"/>
          <w:szCs w:val="31"/>
          <w:lang w:val="en-US" w:eastAsia="zh-CN"/>
        </w:rPr>
      </w:pPr>
      <w:r>
        <w:rPr>
          <w:rFonts w:hint="eastAsia" w:ascii="黑体" w:hAnsi="黑体" w:eastAsia="黑体" w:cs="黑体"/>
          <w:spacing w:val="8"/>
          <w:sz w:val="31"/>
          <w:szCs w:val="31"/>
          <w:lang w:val="en-US" w:eastAsia="zh-CN"/>
        </w:rPr>
        <w:t>(一) 对维修人员的预防控制要求：</w:t>
      </w:r>
    </w:p>
    <w:p w14:paraId="74829EA3">
      <w:pPr>
        <w:pStyle w:val="2"/>
        <w:spacing w:before="286" w:line="333" w:lineRule="auto"/>
        <w:ind w:left="36" w:firstLine="560"/>
        <w:jc w:val="both"/>
        <w:rPr>
          <w:rFonts w:ascii="仿宋" w:hAnsi="仿宋" w:eastAsia="仿宋" w:cs="仿宋"/>
          <w:snapToGrid w:val="0"/>
          <w:color w:val="000000"/>
          <w:spacing w:val="3"/>
          <w:kern w:val="0"/>
          <w:sz w:val="31"/>
          <w:szCs w:val="31"/>
          <w:lang w:val="en-US" w:eastAsia="en-US" w:bidi="ar-SA"/>
        </w:rPr>
      </w:pPr>
      <w:r>
        <w:rPr>
          <w:rFonts w:hint="eastAsia" w:ascii="仿宋" w:hAnsi="仿宋" w:eastAsia="仿宋" w:cs="仿宋"/>
          <w:snapToGrid w:val="0"/>
          <w:color w:val="000000"/>
          <w:spacing w:val="3"/>
          <w:kern w:val="0"/>
          <w:sz w:val="31"/>
          <w:szCs w:val="31"/>
          <w:lang w:val="en-US" w:eastAsia="zh-CN" w:bidi="ar-SA"/>
        </w:rPr>
        <w:t>1、</w:t>
      </w:r>
      <w:r>
        <w:rPr>
          <w:rFonts w:ascii="仿宋" w:hAnsi="仿宋" w:eastAsia="仿宋" w:cs="仿宋"/>
          <w:snapToGrid w:val="0"/>
          <w:color w:val="000000"/>
          <w:spacing w:val="3"/>
          <w:kern w:val="0"/>
          <w:sz w:val="31"/>
          <w:szCs w:val="31"/>
          <w:lang w:val="en-US" w:eastAsia="en-US" w:bidi="ar-SA"/>
        </w:rPr>
        <w:t>个人随身物品尽量少带</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如有则放入口袋</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 xml:space="preserve">拉好拉链 </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上下飞机注意清点</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所有在飞行区内的</w:t>
      </w:r>
      <w:r>
        <w:rPr>
          <w:rFonts w:hint="eastAsia" w:ascii="仿宋" w:hAnsi="仿宋" w:eastAsia="仿宋" w:cs="仿宋"/>
          <w:snapToGrid w:val="0"/>
          <w:color w:val="000000"/>
          <w:spacing w:val="3"/>
          <w:kern w:val="0"/>
          <w:sz w:val="31"/>
          <w:szCs w:val="31"/>
          <w:lang w:val="en-US" w:eastAsia="zh-CN" w:bidi="ar-SA"/>
        </w:rPr>
        <w:t>维修</w:t>
      </w:r>
      <w:r>
        <w:rPr>
          <w:rFonts w:ascii="仿宋" w:hAnsi="仿宋" w:eastAsia="仿宋" w:cs="仿宋"/>
          <w:snapToGrid w:val="0"/>
          <w:color w:val="000000"/>
          <w:spacing w:val="3"/>
          <w:kern w:val="0"/>
          <w:sz w:val="31"/>
          <w:szCs w:val="31"/>
          <w:lang w:val="en-US" w:eastAsia="en-US" w:bidi="ar-SA"/>
        </w:rPr>
        <w:t>人员应当主动移除活动区内出现或者潜在的外来物</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当活动区道面上发现有金属零部件、砂石等影 响飞行 安全的外来物时应当立即移除。</w:t>
      </w:r>
    </w:p>
    <w:p w14:paraId="6C1BCB2F">
      <w:pPr>
        <w:pStyle w:val="2"/>
        <w:spacing w:before="286" w:line="333" w:lineRule="auto"/>
        <w:ind w:left="36" w:firstLine="560"/>
        <w:jc w:val="both"/>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2、</w:t>
      </w:r>
      <w:r>
        <w:rPr>
          <w:rFonts w:ascii="仿宋" w:hAnsi="仿宋" w:eastAsia="仿宋" w:cs="仿宋"/>
          <w:snapToGrid w:val="0"/>
          <w:color w:val="000000"/>
          <w:spacing w:val="3"/>
          <w:kern w:val="0"/>
          <w:sz w:val="31"/>
          <w:szCs w:val="31"/>
          <w:lang w:val="en-US" w:eastAsia="en-US" w:bidi="ar-SA"/>
        </w:rPr>
        <w:t>所有在飞行区内的作业人员发现活动区有疑似航空器零部件（含 轮胎碎片、灯具碎片）的外来物时应当立即报告机场管理机构。移出 过程中如果需要上滑道跑道等地区 ，则由MCC 联络部门及时  对接场 道科 ，机坪科 ，在相应飞行区管理人员的陪同下 ，共同对外来  物进 行移出工作。维修现场个人物品的管控要求要求个人违禁品自查互查并清点</w:t>
      </w:r>
      <w:r>
        <w:rPr>
          <w:rFonts w:hint="eastAsia" w:ascii="仿宋" w:hAnsi="仿宋" w:eastAsia="仿宋" w:cs="仿宋"/>
          <w:snapToGrid w:val="0"/>
          <w:color w:val="000000"/>
          <w:spacing w:val="3"/>
          <w:kern w:val="0"/>
          <w:sz w:val="31"/>
          <w:szCs w:val="31"/>
          <w:lang w:val="en-US" w:eastAsia="zh-CN" w:bidi="ar-SA"/>
        </w:rPr>
        <w:t>。</w:t>
      </w:r>
    </w:p>
    <w:p w14:paraId="693A8109">
      <w:pPr>
        <w:pStyle w:val="2"/>
        <w:spacing w:before="286" w:line="333" w:lineRule="auto"/>
        <w:ind w:left="36" w:firstLine="560"/>
        <w:jc w:val="both"/>
        <w:rPr>
          <w:rFonts w:hint="eastAsia" w:ascii="仿宋" w:hAnsi="仿宋" w:eastAsia="仿宋" w:cs="仿宋"/>
          <w:snapToGrid w:val="0"/>
          <w:color w:val="000000"/>
          <w:spacing w:val="3"/>
          <w:kern w:val="0"/>
          <w:sz w:val="31"/>
          <w:szCs w:val="31"/>
          <w:lang w:val="en-US" w:eastAsia="zh-CN" w:bidi="ar-SA"/>
        </w:rPr>
      </w:pPr>
    </w:p>
    <w:p w14:paraId="232DB5C0">
      <w:pPr>
        <w:pStyle w:val="2"/>
        <w:spacing w:before="79" w:line="193" w:lineRule="auto"/>
        <w:ind w:left="0" w:leftChars="0" w:firstLine="326" w:firstLineChars="100"/>
        <w:outlineLvl w:val="2"/>
        <w:rPr>
          <w:rFonts w:hint="eastAsia" w:ascii="黑体" w:hAnsi="黑体" w:eastAsia="黑体" w:cs="黑体"/>
          <w:snapToGrid w:val="0"/>
          <w:color w:val="000000"/>
          <w:spacing w:val="8"/>
          <w:kern w:val="0"/>
          <w:sz w:val="31"/>
          <w:szCs w:val="31"/>
          <w:lang w:val="en-US" w:eastAsia="zh-CN" w:bidi="ar-SA"/>
        </w:rPr>
      </w:pPr>
      <w:r>
        <w:rPr>
          <w:rFonts w:hint="eastAsia" w:ascii="黑体" w:hAnsi="黑体" w:eastAsia="黑体" w:cs="黑体"/>
          <w:snapToGrid w:val="0"/>
          <w:color w:val="000000"/>
          <w:spacing w:val="8"/>
          <w:kern w:val="0"/>
          <w:sz w:val="31"/>
          <w:szCs w:val="31"/>
          <w:lang w:val="en-US" w:eastAsia="zh-CN" w:bidi="ar-SA"/>
        </w:rPr>
        <w:t>(二）对机位上的FOD风险源和预防控制要求：</w:t>
      </w:r>
    </w:p>
    <w:p w14:paraId="7E04C084">
      <w:pPr>
        <w:pStyle w:val="2"/>
        <w:spacing w:before="79" w:line="193" w:lineRule="auto"/>
        <w:ind w:left="0" w:leftChars="0" w:firstLine="326" w:firstLineChars="100"/>
        <w:outlineLvl w:val="2"/>
        <w:rPr>
          <w:rFonts w:hint="eastAsia" w:ascii="黑体" w:hAnsi="黑体" w:eastAsia="黑体" w:cs="黑体"/>
          <w:snapToGrid w:val="0"/>
          <w:color w:val="000000"/>
          <w:spacing w:val="8"/>
          <w:kern w:val="0"/>
          <w:sz w:val="31"/>
          <w:szCs w:val="31"/>
          <w:lang w:val="en-US" w:eastAsia="zh-CN" w:bidi="ar-SA"/>
        </w:rPr>
      </w:pPr>
    </w:p>
    <w:p w14:paraId="111EAAF4">
      <w:pPr>
        <w:pStyle w:val="2"/>
        <w:spacing w:before="286" w:line="333" w:lineRule="auto"/>
        <w:ind w:left="36" w:firstLine="560"/>
        <w:jc w:val="both"/>
      </w:pPr>
      <w:r>
        <w:rPr>
          <w:rFonts w:hint="eastAsia" w:ascii="仿宋" w:hAnsi="仿宋" w:eastAsia="仿宋" w:cs="仿宋"/>
          <w:snapToGrid w:val="0"/>
          <w:color w:val="000000"/>
          <w:spacing w:val="3"/>
          <w:kern w:val="0"/>
          <w:sz w:val="31"/>
          <w:szCs w:val="31"/>
          <w:lang w:val="en-US" w:eastAsia="zh-CN" w:bidi="ar-SA"/>
        </w:rPr>
        <w:t>1、</w:t>
      </w:r>
      <w:r>
        <w:rPr>
          <w:rFonts w:ascii="仿宋" w:hAnsi="仿宋" w:eastAsia="仿宋" w:cs="仿宋"/>
          <w:snapToGrid w:val="0"/>
          <w:color w:val="000000"/>
          <w:spacing w:val="3"/>
          <w:kern w:val="0"/>
          <w:sz w:val="31"/>
          <w:szCs w:val="31"/>
          <w:lang w:val="en-US" w:eastAsia="en-US" w:bidi="ar-SA"/>
        </w:rPr>
        <w:t>航线工卡</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标准类、R00321 接机规定(R00321-04)在航空器入位前</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应对机位进行适用性检查</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FOD 检查应检查该机位的所有区域</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应确保车辆、设备均在安全区域内</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廊桥活动区无人员、车辆及设备</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停机位无影响飞机滑行的障碍物</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当临时给出或调整机位</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发现飞机已到的情况下</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该机位如是</w:t>
      </w:r>
      <w:r>
        <w:rPr>
          <w:rFonts w:hint="eastAsia" w:ascii="仿宋" w:hAnsi="仿宋" w:eastAsia="仿宋" w:cs="仿宋"/>
          <w:snapToGrid w:val="0"/>
          <w:color w:val="000000"/>
          <w:spacing w:val="3"/>
          <w:kern w:val="0"/>
          <w:sz w:val="31"/>
          <w:szCs w:val="31"/>
          <w:lang w:val="en-US" w:eastAsia="zh-CN" w:bidi="ar-SA"/>
        </w:rPr>
        <w:t>自动引导AGS应将AGS按停</w:t>
      </w:r>
      <w:r>
        <w:rPr>
          <w:rFonts w:ascii="仿宋" w:hAnsi="仿宋" w:eastAsia="仿宋" w:cs="仿宋"/>
          <w:snapToGrid w:val="0"/>
          <w:color w:val="000000"/>
          <w:spacing w:val="3"/>
          <w:kern w:val="0"/>
          <w:sz w:val="31"/>
          <w:szCs w:val="31"/>
          <w:lang w:val="en-US" w:eastAsia="en-US" w:bidi="ar-SA"/>
        </w:rPr>
        <w:t>，如是人工指挥的在机位未确定可用的情况下人员不应站到指挥位置做出任何动作</w:t>
      </w:r>
      <w:r>
        <w:rPr>
          <w:rFonts w:hint="eastAsia" w:ascii="仿宋" w:hAnsi="仿宋" w:eastAsia="仿宋" w:cs="仿宋"/>
          <w:snapToGrid w:val="0"/>
          <w:color w:val="000000"/>
          <w:spacing w:val="3"/>
          <w:kern w:val="0"/>
          <w:sz w:val="31"/>
          <w:szCs w:val="31"/>
          <w:lang w:val="en-US" w:eastAsia="zh-CN" w:bidi="ar-SA"/>
        </w:rPr>
        <w:t>，</w:t>
      </w:r>
      <w:r>
        <w:rPr>
          <w:rFonts w:ascii="仿宋" w:hAnsi="仿宋" w:eastAsia="仿宋" w:cs="仿宋"/>
          <w:snapToGrid w:val="0"/>
          <w:color w:val="000000"/>
          <w:spacing w:val="3"/>
          <w:kern w:val="0"/>
          <w:sz w:val="31"/>
          <w:szCs w:val="31"/>
          <w:lang w:val="en-US" w:eastAsia="en-US" w:bidi="ar-SA"/>
        </w:rPr>
        <w:t>应在完成 FOD 检查后站至指挥 位置进行飞机引导。</w:t>
      </w:r>
    </w:p>
    <w:p w14:paraId="01E1EF2F">
      <w:pPr>
        <w:pStyle w:val="2"/>
        <w:spacing w:before="286" w:line="333" w:lineRule="auto"/>
        <w:ind w:left="36" w:firstLine="560"/>
        <w:jc w:val="both"/>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2、对带进机坪的工具和航材风险源的预防控制要求：</w:t>
      </w:r>
    </w:p>
    <w:p w14:paraId="0334DD17">
      <w:pPr>
        <w:pStyle w:val="2"/>
        <w:spacing w:before="286" w:line="333" w:lineRule="auto"/>
        <w:ind w:left="36" w:firstLine="560"/>
        <w:jc w:val="both"/>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l ）清点工具时，按照工具领用清单进行清点。需要执行三清点的 物品 ，包括但不限于：工具设备（包括常规工具设备和辅助工具）、航材废弃航材（如油滤等）、消耗件（如电池等）、化 工品（滑油、粘胶剂、润滑油脂、液压油等）。应执行维修工具三清点制度：工作前清点 ；工作场所转移时清点 ；工作结束后清点。工具清单应与实物相符。工具使用期间如果发生损坏，应及时主动向工具间报修 ，并填写工具设备损坏报修单 ；损坏工具、设备的所有部分必须全部退回工具间，以防止有损坏部分遗留在机坪工作区内。</w:t>
      </w:r>
    </w:p>
    <w:p w14:paraId="22908AED">
      <w:pPr>
        <w:pStyle w:val="2"/>
        <w:spacing w:before="120" w:line="290" w:lineRule="auto"/>
        <w:ind w:left="0" w:leftChars="0" w:right="-63" w:rightChars="0" w:firstLine="606" w:firstLineChars="192"/>
      </w:pPr>
      <w:r>
        <w:rPr>
          <w:rFonts w:hint="eastAsia" w:ascii="仿宋" w:hAnsi="仿宋" w:eastAsia="仿宋" w:cs="仿宋"/>
          <w:snapToGrid w:val="0"/>
          <w:color w:val="000000"/>
          <w:spacing w:val="3"/>
          <w:kern w:val="0"/>
          <w:sz w:val="31"/>
          <w:szCs w:val="31"/>
          <w:lang w:val="en-US" w:eastAsia="zh-CN" w:bidi="ar-SA"/>
        </w:rPr>
        <w:t>2）工具运输使用橘黄色的接机包、周转箱。航材领用时需打印两 张领料单，一张由领用人签字后交给库房值班员存档 ，另外一 张由领料人保管 ，用于航材清点。领出未用或换下的航材应及 时退还航材库房。</w:t>
      </w:r>
    </w:p>
    <w:p w14:paraId="35129D33">
      <w:pPr>
        <w:spacing w:before="159" w:line="201" w:lineRule="auto"/>
        <w:ind w:firstLine="632" w:firstLineChars="200"/>
        <w:outlineLvl w:val="0"/>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3）放行人员必须确定工具、设备或航材（特殊规定的除外）没有  遗  留在飞机上，才能放行飞机。放行签署前，放行人员必须确 认所有相关工具、航材齐全， 并且不遗漏在机坪工作区内</w:t>
      </w:r>
    </w:p>
    <w:p w14:paraId="14BD69E4">
      <w:pPr>
        <w:pStyle w:val="2"/>
        <w:spacing w:line="323" w:lineRule="auto"/>
        <w:rPr>
          <w:rFonts w:hint="eastAsia" w:eastAsia="宋体"/>
          <w:lang w:val="en-US" w:eastAsia="zh-CN"/>
        </w:rPr>
      </w:pPr>
      <w:r>
        <w:rPr>
          <w:rFonts w:hint="eastAsia" w:eastAsia="宋体"/>
          <w:lang w:val="en-US" w:eastAsia="zh-CN"/>
        </w:rPr>
        <w:t xml:space="preserve"> </w:t>
      </w:r>
    </w:p>
    <w:p w14:paraId="347701F3">
      <w:pPr>
        <w:pStyle w:val="2"/>
        <w:numPr>
          <w:ilvl w:val="0"/>
          <w:numId w:val="2"/>
        </w:numPr>
        <w:spacing w:before="79" w:line="193" w:lineRule="auto"/>
        <w:ind w:left="0" w:leftChars="0" w:firstLine="326" w:firstLineChars="100"/>
        <w:outlineLvl w:val="2"/>
        <w:rPr>
          <w:rFonts w:hint="eastAsia" w:ascii="黑体" w:hAnsi="黑体" w:eastAsia="黑体" w:cs="黑体"/>
          <w:snapToGrid w:val="0"/>
          <w:color w:val="000000"/>
          <w:spacing w:val="8"/>
          <w:kern w:val="0"/>
          <w:sz w:val="31"/>
          <w:szCs w:val="31"/>
          <w:lang w:val="en-US" w:eastAsia="zh-CN" w:bidi="ar-SA"/>
        </w:rPr>
      </w:pPr>
      <w:r>
        <w:rPr>
          <w:rFonts w:hint="eastAsia" w:ascii="黑体" w:hAnsi="黑体" w:eastAsia="黑体" w:cs="黑体"/>
          <w:snapToGrid w:val="0"/>
          <w:color w:val="000000"/>
          <w:spacing w:val="8"/>
          <w:kern w:val="0"/>
          <w:sz w:val="31"/>
          <w:szCs w:val="31"/>
          <w:lang w:val="en-US" w:eastAsia="zh-CN" w:bidi="ar-SA"/>
        </w:rPr>
        <w:t>责任区外来物日常巡查：</w:t>
      </w:r>
    </w:p>
    <w:p w14:paraId="7D8F7616">
      <w:pPr>
        <w:pStyle w:val="2"/>
        <w:numPr>
          <w:ilvl w:val="0"/>
          <w:numId w:val="0"/>
        </w:numPr>
        <w:spacing w:before="79" w:line="193" w:lineRule="auto"/>
        <w:ind w:leftChars="100"/>
        <w:outlineLvl w:val="2"/>
        <w:rPr>
          <w:rFonts w:hint="eastAsia" w:ascii="黑体" w:hAnsi="黑体" w:eastAsia="黑体" w:cs="黑体"/>
          <w:snapToGrid w:val="0"/>
          <w:color w:val="000000"/>
          <w:spacing w:val="8"/>
          <w:kern w:val="0"/>
          <w:sz w:val="31"/>
          <w:szCs w:val="31"/>
          <w:lang w:val="en-US" w:eastAsia="zh-CN" w:bidi="ar-SA"/>
        </w:rPr>
      </w:pPr>
    </w:p>
    <w:p w14:paraId="05E874D7">
      <w:pPr>
        <w:keepNext w:val="0"/>
        <w:keepLines w:val="0"/>
        <w:widowControl/>
        <w:suppressLineNumbers w:val="0"/>
        <w:ind w:firstLine="632" w:firstLineChars="200"/>
        <w:jc w:val="lef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1、责任区域：春秋航空责任区为：</w:t>
      </w:r>
      <w:r>
        <w:rPr>
          <w:rFonts w:hint="default" w:ascii="仿宋" w:hAnsi="仿宋" w:eastAsia="仿宋" w:cs="仿宋"/>
          <w:snapToGrid w:val="0"/>
          <w:color w:val="000000"/>
          <w:spacing w:val="3"/>
          <w:kern w:val="0"/>
          <w:sz w:val="31"/>
          <w:szCs w:val="31"/>
          <w:lang w:val="en-US" w:eastAsia="zh-CN" w:bidi="ar-SA"/>
        </w:rPr>
        <w:t xml:space="preserve">151-165 </w:t>
      </w:r>
      <w:r>
        <w:rPr>
          <w:rFonts w:hint="eastAsia" w:ascii="仿宋" w:hAnsi="仿宋" w:eastAsia="仿宋" w:cs="仿宋"/>
          <w:snapToGrid w:val="0"/>
          <w:color w:val="000000"/>
          <w:spacing w:val="3"/>
          <w:kern w:val="0"/>
          <w:sz w:val="31"/>
          <w:szCs w:val="31"/>
          <w:lang w:val="en-US" w:eastAsia="zh-CN" w:bidi="ar-SA"/>
        </w:rPr>
        <w:t>机位、</w:t>
      </w:r>
      <w:r>
        <w:rPr>
          <w:rFonts w:hint="default" w:ascii="仿宋" w:hAnsi="仿宋" w:eastAsia="仿宋" w:cs="仿宋"/>
          <w:snapToGrid w:val="0"/>
          <w:color w:val="000000"/>
          <w:spacing w:val="3"/>
          <w:kern w:val="0"/>
          <w:sz w:val="31"/>
          <w:szCs w:val="31"/>
          <w:lang w:val="en-US" w:eastAsia="zh-CN" w:bidi="ar-SA"/>
        </w:rPr>
        <w:t xml:space="preserve">581-590 </w:t>
      </w:r>
      <w:r>
        <w:rPr>
          <w:rFonts w:hint="eastAsia" w:ascii="仿宋" w:hAnsi="仿宋" w:eastAsia="仿宋" w:cs="仿宋"/>
          <w:snapToGrid w:val="0"/>
          <w:color w:val="000000"/>
          <w:spacing w:val="3"/>
          <w:kern w:val="0"/>
          <w:sz w:val="31"/>
          <w:szCs w:val="31"/>
          <w:lang w:val="en-US" w:eastAsia="zh-CN" w:bidi="ar-SA"/>
        </w:rPr>
        <w:t>机位；浦东维修基地维修人员在日常巡查中需覆盖以上区域。</w:t>
      </w:r>
    </w:p>
    <w:p w14:paraId="0E43FA8C">
      <w:pPr>
        <w:keepNext w:val="0"/>
        <w:keepLines w:val="0"/>
        <w:widowControl/>
        <w:suppressLineNumbers w:val="0"/>
        <w:ind w:firstLine="632" w:firstLineChars="200"/>
        <w:jc w:val="left"/>
        <w:rPr>
          <w:rFonts w:hint="eastAsia"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2、巡查内容与职责：包括服务车道与机位间的机坪连接带、155门口设备停放区的日常清理，清理地面遗留的外来物，要求每日09:00-10:00、16:00-17:00、23:00-00:00安全专人对责任区进行责任区开展巡视、清理工作</w:t>
      </w:r>
    </w:p>
    <w:p w14:paraId="47563505">
      <w:pPr>
        <w:keepNext w:val="0"/>
        <w:keepLines w:val="0"/>
        <w:widowControl/>
        <w:numPr>
          <w:ilvl w:val="0"/>
          <w:numId w:val="0"/>
        </w:numPr>
        <w:suppressLineNumbers w:val="0"/>
        <w:ind w:left="0" w:leftChars="0" w:firstLine="0" w:firstLineChars="0"/>
        <w:jc w:val="left"/>
        <w:rPr>
          <w:rFonts w:hint="default" w:ascii="仿宋" w:hAnsi="仿宋" w:eastAsia="仿宋" w:cs="仿宋"/>
          <w:snapToGrid w:val="0"/>
          <w:color w:val="000000"/>
          <w:spacing w:val="3"/>
          <w:kern w:val="0"/>
          <w:sz w:val="31"/>
          <w:szCs w:val="31"/>
          <w:lang w:val="en-US" w:eastAsia="zh-CN" w:bidi="ar-SA"/>
        </w:rPr>
      </w:pPr>
      <w:r>
        <w:rPr>
          <w:rFonts w:hint="eastAsia" w:ascii="仿宋" w:hAnsi="仿宋" w:eastAsia="仿宋" w:cs="仿宋"/>
          <w:snapToGrid w:val="0"/>
          <w:color w:val="000000"/>
          <w:spacing w:val="3"/>
          <w:kern w:val="0"/>
          <w:sz w:val="31"/>
          <w:szCs w:val="31"/>
          <w:lang w:val="en-US" w:eastAsia="zh-CN" w:bidi="ar-SA"/>
        </w:rPr>
        <w:t>3）巡查信息填报：浦东基地维修人员完成日常巡查后填写在线表格：</w:t>
      </w:r>
      <w:r>
        <w:rPr>
          <w:rFonts w:hint="eastAsia" w:ascii="仿宋" w:hAnsi="仿宋" w:eastAsia="仿宋" w:cs="仿宋"/>
          <w:snapToGrid w:val="0"/>
          <w:color w:val="0000FF"/>
          <w:spacing w:val="3"/>
          <w:kern w:val="0"/>
          <w:sz w:val="31"/>
          <w:szCs w:val="31"/>
          <w:lang w:val="en-US" w:eastAsia="zh-CN" w:bidi="ar-SA"/>
        </w:rPr>
        <w:t>https://kdocs.cn/l/cco2ajjKdAZv</w:t>
      </w:r>
      <w:r>
        <w:rPr>
          <w:rFonts w:hint="eastAsia" w:ascii="仿宋" w:hAnsi="仿宋" w:eastAsia="仿宋" w:cs="仿宋"/>
          <w:snapToGrid w:val="0"/>
          <w:color w:val="000000"/>
          <w:spacing w:val="3"/>
          <w:kern w:val="0"/>
          <w:sz w:val="31"/>
          <w:szCs w:val="31"/>
          <w:lang w:val="en-US" w:eastAsia="zh-CN" w:bidi="ar-SA"/>
        </w:rPr>
        <w:t>，或扫下面二维码填写，如巡查过程碰到异常及时上报BMC/工段长/车间主任。</w:t>
      </w:r>
    </w:p>
    <w:p w14:paraId="3A6FCA36">
      <w:pPr>
        <w:keepNext w:val="0"/>
        <w:keepLines w:val="0"/>
        <w:widowControl/>
        <w:numPr>
          <w:ilvl w:val="0"/>
          <w:numId w:val="0"/>
        </w:numPr>
        <w:suppressLineNumbers w:val="0"/>
        <w:ind w:leftChars="304"/>
        <w:jc w:val="left"/>
        <w:rPr>
          <w:rFonts w:hint="default" w:ascii="仿宋" w:hAnsi="仿宋" w:eastAsia="仿宋" w:cs="仿宋"/>
          <w:snapToGrid w:val="0"/>
          <w:color w:val="000000"/>
          <w:spacing w:val="3"/>
          <w:kern w:val="0"/>
          <w:sz w:val="31"/>
          <w:szCs w:val="31"/>
          <w:lang w:val="en-US" w:eastAsia="zh-CN" w:bidi="ar-SA"/>
        </w:rPr>
      </w:pPr>
      <w:r>
        <w:rPr>
          <w:rFonts w:hint="eastAsia" w:eastAsia="宋体"/>
          <w:lang w:val="en-US" w:eastAsia="zh-CN"/>
        </w:rPr>
        <w:t xml:space="preserve">                              </w:t>
      </w:r>
      <w:r>
        <w:drawing>
          <wp:inline distT="0" distB="0" distL="114300" distR="114300">
            <wp:extent cx="2390775" cy="2562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390775" cy="2562225"/>
                    </a:xfrm>
                    <a:prstGeom prst="rect">
                      <a:avLst/>
                    </a:prstGeom>
                    <a:noFill/>
                    <a:ln>
                      <a:noFill/>
                    </a:ln>
                  </pic:spPr>
                </pic:pic>
              </a:graphicData>
            </a:graphic>
          </wp:inline>
        </w:drawing>
      </w:r>
    </w:p>
    <w:p w14:paraId="17954AF9">
      <w:pPr>
        <w:spacing w:before="159" w:line="200" w:lineRule="auto"/>
        <w:ind w:left="420" w:leftChars="0" w:firstLine="0" w:firstLineChars="0"/>
        <w:outlineLvl w:val="0"/>
        <w:rPr>
          <w:rFonts w:hint="eastAsia" w:ascii="华文中宋" w:hAnsi="华文中宋" w:eastAsia="华文中宋" w:cs="华文中宋"/>
          <w:sz w:val="43"/>
          <w:szCs w:val="43"/>
          <w:lang w:eastAsia="zh-CN"/>
        </w:rPr>
      </w:pPr>
      <w:bookmarkStart w:id="4" w:name="bookmark18"/>
      <w:bookmarkEnd w:id="4"/>
      <w:bookmarkStart w:id="5" w:name="bookmark17"/>
      <w:bookmarkEnd w:id="5"/>
      <w:r>
        <w:rPr>
          <w:rFonts w:hint="eastAsia" w:ascii="华文中宋" w:hAnsi="华文中宋" w:eastAsia="华文中宋" w:cs="华文中宋"/>
          <w:b/>
          <w:bCs/>
          <w:spacing w:val="2"/>
          <w:sz w:val="43"/>
          <w:szCs w:val="43"/>
          <w:lang w:val="en-US" w:eastAsia="zh-CN"/>
        </w:rPr>
        <w:t>三、</w:t>
      </w:r>
      <w:r>
        <w:rPr>
          <w:rFonts w:ascii="华文中宋" w:hAnsi="华文中宋" w:eastAsia="华文中宋" w:cs="华文中宋"/>
          <w:b/>
          <w:bCs/>
          <w:spacing w:val="2"/>
          <w:sz w:val="43"/>
          <w:szCs w:val="43"/>
        </w:rPr>
        <w:t>外来物信息</w:t>
      </w:r>
      <w:r>
        <w:rPr>
          <w:rFonts w:hint="eastAsia" w:ascii="华文中宋" w:hAnsi="华文中宋" w:eastAsia="华文中宋" w:cs="华文中宋"/>
          <w:b/>
          <w:bCs/>
          <w:spacing w:val="2"/>
          <w:sz w:val="43"/>
          <w:szCs w:val="43"/>
          <w:lang w:val="en-US" w:eastAsia="zh-CN"/>
        </w:rPr>
        <w:t>通报</w:t>
      </w:r>
    </w:p>
    <w:p w14:paraId="760A74E1">
      <w:pPr>
        <w:pStyle w:val="2"/>
        <w:spacing w:line="251" w:lineRule="auto"/>
      </w:pPr>
    </w:p>
    <w:p w14:paraId="02CE2401">
      <w:pPr>
        <w:pStyle w:val="2"/>
        <w:spacing w:line="252" w:lineRule="auto"/>
      </w:pPr>
    </w:p>
    <w:p w14:paraId="390CEEF9">
      <w:pPr>
        <w:numPr>
          <w:ilvl w:val="0"/>
          <w:numId w:val="0"/>
        </w:numPr>
        <w:spacing w:before="61" w:line="361" w:lineRule="auto"/>
        <w:ind w:right="246" w:rightChars="0" w:firstLine="326" w:firstLineChars="100"/>
        <w:jc w:val="both"/>
        <w:rPr>
          <w:rFonts w:hint="eastAsia" w:ascii="仿宋" w:hAnsi="仿宋" w:eastAsia="仿宋" w:cs="仿宋"/>
          <w:spacing w:val="9"/>
          <w:sz w:val="31"/>
          <w:szCs w:val="31"/>
          <w:lang w:eastAsia="zh-CN"/>
        </w:rPr>
      </w:pP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一</w:t>
      </w:r>
      <w:r>
        <w:rPr>
          <w:rFonts w:hint="eastAsia" w:ascii="黑体" w:hAnsi="黑体" w:eastAsia="黑体" w:cs="黑体"/>
          <w:spacing w:val="8"/>
          <w:sz w:val="31"/>
          <w:szCs w:val="31"/>
          <w:lang w:eastAsia="zh-CN"/>
        </w:rPr>
        <w:t>）</w:t>
      </w:r>
      <w:r>
        <w:rPr>
          <w:rFonts w:ascii="黑体" w:hAnsi="黑体" w:eastAsia="黑体" w:cs="黑体"/>
          <w:spacing w:val="8"/>
          <w:sz w:val="31"/>
          <w:szCs w:val="31"/>
        </w:rPr>
        <w:t>外来物</w:t>
      </w:r>
      <w:r>
        <w:rPr>
          <w:rFonts w:hint="eastAsia" w:ascii="黑体" w:hAnsi="黑体" w:eastAsia="黑体" w:cs="黑体"/>
          <w:spacing w:val="8"/>
          <w:sz w:val="31"/>
          <w:szCs w:val="31"/>
          <w:lang w:val="en-US" w:eastAsia="zh-CN"/>
        </w:rPr>
        <w:t>信息</w:t>
      </w:r>
    </w:p>
    <w:p w14:paraId="34FA4010">
      <w:pPr>
        <w:numPr>
          <w:ilvl w:val="0"/>
          <w:numId w:val="0"/>
        </w:numPr>
        <w:spacing w:before="61" w:line="361" w:lineRule="auto"/>
        <w:ind w:left="0" w:leftChars="0" w:right="246" w:rightChars="0" w:firstLine="656" w:firstLineChars="200"/>
        <w:jc w:val="both"/>
        <w:rPr>
          <w:rFonts w:ascii="仿宋" w:hAnsi="仿宋" w:eastAsia="仿宋" w:cs="仿宋"/>
          <w:spacing w:val="7"/>
          <w:sz w:val="31"/>
          <w:szCs w:val="31"/>
        </w:rPr>
      </w:pPr>
      <w:r>
        <w:rPr>
          <w:rFonts w:hint="eastAsia" w:ascii="仿宋" w:hAnsi="仿宋" w:eastAsia="仿宋" w:cs="仿宋"/>
          <w:spacing w:val="9"/>
          <w:sz w:val="31"/>
          <w:szCs w:val="31"/>
          <w:lang w:val="en-US" w:eastAsia="zh-CN"/>
        </w:rPr>
        <w:t>外来物信息</w:t>
      </w:r>
      <w:r>
        <w:rPr>
          <w:rFonts w:ascii="仿宋" w:hAnsi="仿宋" w:eastAsia="仿宋" w:cs="仿宋"/>
          <w:spacing w:val="9"/>
          <w:sz w:val="31"/>
          <w:szCs w:val="31"/>
        </w:rPr>
        <w:t>内容一般包括：外来物名称或者种类、危险等</w:t>
      </w:r>
      <w:r>
        <w:rPr>
          <w:rFonts w:ascii="仿宋" w:hAnsi="仿宋" w:eastAsia="仿宋" w:cs="仿宋"/>
          <w:spacing w:val="7"/>
          <w:sz w:val="31"/>
          <w:szCs w:val="31"/>
        </w:rPr>
        <w:t>级，发现的日期、时间、位置、人员、方式（如巡查发现、</w:t>
      </w:r>
      <w:r>
        <w:rPr>
          <w:rFonts w:ascii="仿宋" w:hAnsi="仿宋" w:eastAsia="仿宋" w:cs="仿宋"/>
          <w:spacing w:val="9"/>
          <w:sz w:val="31"/>
          <w:szCs w:val="31"/>
        </w:rPr>
        <w:t>设备探测、外部信息通报等）、气象条件，外来物的物理状</w:t>
      </w:r>
      <w:r>
        <w:rPr>
          <w:rFonts w:ascii="仿宋" w:hAnsi="仿宋" w:eastAsia="仿宋" w:cs="仿宋"/>
          <w:spacing w:val="7"/>
          <w:sz w:val="31"/>
          <w:szCs w:val="31"/>
        </w:rPr>
        <w:t>态描述（材质、尺寸、颜色、形状）和可能来源等。</w:t>
      </w:r>
    </w:p>
    <w:p w14:paraId="5A85802C">
      <w:pPr>
        <w:numPr>
          <w:ilvl w:val="0"/>
          <w:numId w:val="0"/>
        </w:numPr>
        <w:spacing w:before="50" w:line="224" w:lineRule="auto"/>
        <w:ind w:left="420" w:leftChars="0"/>
        <w:rPr>
          <w:rFonts w:ascii="黑体" w:hAnsi="黑体" w:eastAsia="黑体" w:cs="黑体"/>
          <w:spacing w:val="8"/>
          <w:sz w:val="31"/>
          <w:szCs w:val="31"/>
        </w:rPr>
      </w:pPr>
      <w:r>
        <w:rPr>
          <w:rFonts w:hint="eastAsia" w:ascii="黑体" w:hAnsi="黑体" w:eastAsia="黑体" w:cs="黑体"/>
          <w:spacing w:val="9"/>
          <w:sz w:val="31"/>
          <w:szCs w:val="31"/>
          <w:lang w:val="en-US" w:eastAsia="zh-CN"/>
        </w:rPr>
        <w:t>（二）</w:t>
      </w:r>
      <w:r>
        <w:rPr>
          <w:rFonts w:ascii="黑体" w:hAnsi="黑体" w:eastAsia="黑体" w:cs="黑体"/>
          <w:spacing w:val="9"/>
          <w:sz w:val="31"/>
          <w:szCs w:val="31"/>
        </w:rPr>
        <w:t>外来物损伤航空器事件调查和</w:t>
      </w:r>
      <w:r>
        <w:rPr>
          <w:rFonts w:ascii="黑体" w:hAnsi="黑体" w:eastAsia="黑体" w:cs="黑体"/>
          <w:spacing w:val="8"/>
          <w:sz w:val="31"/>
          <w:szCs w:val="31"/>
        </w:rPr>
        <w:t>上报</w:t>
      </w:r>
    </w:p>
    <w:p w14:paraId="31CC0FC1">
      <w:pPr>
        <w:spacing w:before="242" w:line="363" w:lineRule="auto"/>
        <w:ind w:left="20" w:right="246" w:firstLine="650"/>
        <w:jc w:val="both"/>
        <w:rPr>
          <w:rFonts w:ascii="仿宋" w:hAnsi="仿宋" w:eastAsia="仿宋" w:cs="仿宋"/>
          <w:sz w:val="31"/>
          <w:szCs w:val="31"/>
        </w:rPr>
      </w:pPr>
      <w:r>
        <w:rPr>
          <w:rFonts w:hint="eastAsia" w:ascii="仿宋" w:hAnsi="仿宋" w:eastAsia="仿宋" w:cs="仿宋"/>
          <w:spacing w:val="9"/>
          <w:sz w:val="31"/>
          <w:szCs w:val="31"/>
          <w:lang w:val="en-US" w:eastAsia="zh-CN"/>
        </w:rPr>
        <w:t>1、</w:t>
      </w:r>
      <w:r>
        <w:rPr>
          <w:rFonts w:ascii="仿宋" w:hAnsi="仿宋" w:eastAsia="仿宋" w:cs="仿宋"/>
          <w:spacing w:val="9"/>
          <w:sz w:val="31"/>
          <w:szCs w:val="31"/>
        </w:rPr>
        <w:t>发生疑似外来物损伤航空器事件时，</w:t>
      </w:r>
      <w:r>
        <w:rPr>
          <w:rFonts w:hint="eastAsia" w:ascii="仿宋" w:hAnsi="仿宋" w:eastAsia="仿宋" w:cs="仿宋"/>
          <w:spacing w:val="9"/>
          <w:sz w:val="31"/>
          <w:szCs w:val="31"/>
          <w:lang w:val="en-US" w:eastAsia="zh-CN"/>
        </w:rPr>
        <w:t>浦东基地维修人员技及时上报BMC，BMC</w:t>
      </w:r>
      <w:r>
        <w:rPr>
          <w:rFonts w:ascii="仿宋" w:hAnsi="仿宋" w:eastAsia="仿宋" w:cs="仿宋"/>
          <w:spacing w:val="6"/>
          <w:sz w:val="31"/>
          <w:szCs w:val="31"/>
        </w:rPr>
        <w:t>应立即向机场运行指挥中心报告</w:t>
      </w:r>
      <w:r>
        <w:rPr>
          <w:rFonts w:hint="eastAsia" w:ascii="仿宋" w:hAnsi="仿宋" w:eastAsia="仿宋" w:cs="仿宋"/>
          <w:spacing w:val="6"/>
          <w:sz w:val="31"/>
          <w:szCs w:val="31"/>
          <w:lang w:eastAsia="zh-CN"/>
        </w:rPr>
        <w:t>，</w:t>
      </w:r>
      <w:r>
        <w:rPr>
          <w:rFonts w:ascii="仿宋" w:hAnsi="仿宋" w:eastAsia="仿宋" w:cs="仿宋"/>
          <w:spacing w:val="6"/>
          <w:sz w:val="31"/>
          <w:szCs w:val="31"/>
        </w:rPr>
        <w:t>由机场飞行区管理部</w:t>
      </w:r>
      <w:r>
        <w:rPr>
          <w:rFonts w:ascii="仿宋" w:hAnsi="仿宋" w:eastAsia="仿宋" w:cs="仿宋"/>
          <w:spacing w:val="9"/>
          <w:sz w:val="31"/>
          <w:szCs w:val="31"/>
        </w:rPr>
        <w:t>和航司或航空器维修单位，按照《浦东机场外来物损伤航空</w:t>
      </w:r>
      <w:r>
        <w:rPr>
          <w:rFonts w:ascii="仿宋" w:hAnsi="仿宋" w:eastAsia="仿宋" w:cs="仿宋"/>
          <w:spacing w:val="15"/>
          <w:sz w:val="31"/>
          <w:szCs w:val="31"/>
        </w:rPr>
        <w:t xml:space="preserve"> </w:t>
      </w:r>
      <w:r>
        <w:rPr>
          <w:rFonts w:ascii="仿宋" w:hAnsi="仿宋" w:eastAsia="仿宋" w:cs="仿宋"/>
          <w:spacing w:val="8"/>
          <w:sz w:val="31"/>
          <w:szCs w:val="31"/>
        </w:rPr>
        <w:t>器事件工作协议》相关要求，开展事件调查工作。</w:t>
      </w:r>
    </w:p>
    <w:p w14:paraId="175062D1">
      <w:pPr>
        <w:spacing w:before="55" w:line="363" w:lineRule="auto"/>
        <w:ind w:left="25" w:firstLine="635"/>
        <w:jc w:val="both"/>
        <w:rPr>
          <w:rFonts w:ascii="仿宋" w:hAnsi="仿宋" w:eastAsia="仿宋" w:cs="仿宋"/>
          <w:spacing w:val="3"/>
          <w:sz w:val="31"/>
          <w:szCs w:val="31"/>
        </w:rPr>
      </w:pPr>
      <w:r>
        <w:rPr>
          <w:rFonts w:hint="eastAsia" w:ascii="仿宋" w:hAnsi="仿宋" w:eastAsia="仿宋" w:cs="仿宋"/>
          <w:spacing w:val="7"/>
          <w:sz w:val="31"/>
          <w:szCs w:val="31"/>
          <w:lang w:val="en-US" w:eastAsia="zh-CN"/>
        </w:rPr>
        <w:t>2、</w:t>
      </w:r>
      <w:r>
        <w:rPr>
          <w:rFonts w:ascii="仿宋" w:hAnsi="仿宋" w:eastAsia="仿宋" w:cs="仿宋"/>
          <w:spacing w:val="7"/>
          <w:sz w:val="31"/>
          <w:szCs w:val="31"/>
        </w:rPr>
        <w:t>双方在完成事件调查并确认为外来物损伤航</w:t>
      </w:r>
      <w:r>
        <w:rPr>
          <w:rFonts w:ascii="仿宋" w:hAnsi="仿宋" w:eastAsia="仿宋" w:cs="仿宋"/>
          <w:spacing w:val="6"/>
          <w:sz w:val="31"/>
          <w:szCs w:val="31"/>
        </w:rPr>
        <w:t>空器事件后，</w:t>
      </w:r>
      <w:r>
        <w:rPr>
          <w:rFonts w:ascii="仿宋" w:hAnsi="仿宋" w:eastAsia="仿宋" w:cs="仿宋"/>
          <w:sz w:val="31"/>
          <w:szCs w:val="31"/>
        </w:rPr>
        <w:t xml:space="preserve"> </w:t>
      </w:r>
      <w:r>
        <w:rPr>
          <w:rFonts w:ascii="仿宋" w:hAnsi="仿宋" w:eastAsia="仿宋" w:cs="仿宋"/>
          <w:spacing w:val="5"/>
          <w:sz w:val="31"/>
          <w:szCs w:val="31"/>
        </w:rPr>
        <w:t>分别向“</w:t>
      </w:r>
      <w:r>
        <w:rPr>
          <w:rFonts w:ascii="仿宋" w:hAnsi="仿宋" w:eastAsia="仿宋" w:cs="仿宋"/>
          <w:spacing w:val="-85"/>
          <w:sz w:val="31"/>
          <w:szCs w:val="31"/>
        </w:rPr>
        <w:t xml:space="preserve"> </w:t>
      </w:r>
      <w:r>
        <w:rPr>
          <w:rFonts w:ascii="仿宋" w:hAnsi="仿宋" w:eastAsia="仿宋" w:cs="仿宋"/>
          <w:spacing w:val="5"/>
          <w:sz w:val="31"/>
          <w:szCs w:val="31"/>
        </w:rPr>
        <w:t>中国民用航空安全信息系统</w:t>
      </w:r>
      <w:r>
        <w:rPr>
          <w:rFonts w:ascii="仿宋" w:hAnsi="仿宋" w:eastAsia="仿宋" w:cs="仿宋"/>
          <w:spacing w:val="-108"/>
          <w:sz w:val="31"/>
          <w:szCs w:val="31"/>
        </w:rPr>
        <w:t xml:space="preserve"> </w:t>
      </w:r>
      <w:r>
        <w:rPr>
          <w:rFonts w:ascii="仿宋" w:hAnsi="仿宋" w:eastAsia="仿宋" w:cs="仿宋"/>
          <w:spacing w:val="5"/>
          <w:sz w:val="31"/>
          <w:szCs w:val="31"/>
        </w:rPr>
        <w:t>”报送事件信息，并上</w:t>
      </w:r>
      <w:r>
        <w:rPr>
          <w:rFonts w:ascii="仿宋" w:hAnsi="仿宋" w:eastAsia="仿宋" w:cs="仿宋"/>
          <w:sz w:val="31"/>
          <w:szCs w:val="31"/>
        </w:rPr>
        <w:t xml:space="preserve">  </w:t>
      </w:r>
      <w:r>
        <w:rPr>
          <w:rFonts w:ascii="仿宋" w:hAnsi="仿宋" w:eastAsia="仿宋" w:cs="仿宋"/>
          <w:spacing w:val="9"/>
          <w:sz w:val="31"/>
          <w:szCs w:val="31"/>
        </w:rPr>
        <w:t>传相关资料。未经双方确认的事件信息，航司或航空器维修</w:t>
      </w:r>
      <w:r>
        <w:rPr>
          <w:rFonts w:ascii="仿宋" w:hAnsi="仿宋" w:eastAsia="仿宋" w:cs="仿宋"/>
          <w:spacing w:val="5"/>
          <w:sz w:val="31"/>
          <w:szCs w:val="31"/>
        </w:rPr>
        <w:t xml:space="preserve">  </w:t>
      </w:r>
      <w:r>
        <w:rPr>
          <w:rFonts w:ascii="仿宋" w:hAnsi="仿宋" w:eastAsia="仿宋" w:cs="仿宋"/>
          <w:spacing w:val="3"/>
          <w:sz w:val="31"/>
          <w:szCs w:val="31"/>
        </w:rPr>
        <w:t>单位不得单方面上报。</w:t>
      </w:r>
    </w:p>
    <w:p w14:paraId="51302DF7">
      <w:pPr>
        <w:spacing w:before="159" w:line="200" w:lineRule="auto"/>
        <w:ind w:left="420" w:leftChars="0" w:firstLine="0" w:firstLineChars="0"/>
        <w:outlineLvl w:val="0"/>
        <w:rPr>
          <w:rFonts w:hint="eastAsia" w:ascii="华文中宋" w:hAnsi="华文中宋" w:eastAsia="华文中宋" w:cs="华文中宋"/>
          <w:b/>
          <w:bCs/>
          <w:spacing w:val="2"/>
          <w:sz w:val="43"/>
          <w:szCs w:val="43"/>
          <w:lang w:val="en-US" w:eastAsia="zh-CN"/>
        </w:rPr>
      </w:pPr>
      <w:r>
        <w:rPr>
          <w:rFonts w:hint="eastAsia" w:ascii="华文中宋" w:hAnsi="华文中宋" w:eastAsia="华文中宋" w:cs="华文中宋"/>
          <w:b/>
          <w:bCs/>
          <w:spacing w:val="2"/>
          <w:sz w:val="43"/>
          <w:szCs w:val="43"/>
          <w:lang w:val="en-US" w:eastAsia="zh-CN"/>
        </w:rPr>
        <w:t>四、开展自查自纠工作</w:t>
      </w:r>
    </w:p>
    <w:p w14:paraId="3A92C260">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rPr>
        <w:t>为确保浦东基地外来物防范管理工作的有效落实，及时发现并纠正潜在的外来物风险，浦东基地将定期开展自查自纠工作。具体内容如下：</w:t>
      </w:r>
    </w:p>
    <w:p w14:paraId="61923B05">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一</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rPr>
        <w:t>自查自纠的目标</w:t>
      </w:r>
    </w:p>
    <w:p w14:paraId="274AD7CE">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rPr>
        <w:t>通过定期自查，确保各项外来物防范措施得到有效执行，及时发现并消除潜在的外来物风险。</w:t>
      </w:r>
      <w:r>
        <w:rPr>
          <w:rFonts w:hint="eastAsia" w:ascii="仿宋" w:hAnsi="仿宋" w:eastAsia="仿宋" w:cs="仿宋"/>
          <w:spacing w:val="3"/>
          <w:sz w:val="31"/>
          <w:szCs w:val="31"/>
          <w:lang w:val="en-US" w:eastAsia="zh-CN"/>
        </w:rPr>
        <w:t>并</w:t>
      </w:r>
      <w:r>
        <w:rPr>
          <w:rFonts w:hint="eastAsia" w:ascii="仿宋" w:hAnsi="仿宋" w:eastAsia="仿宋" w:cs="仿宋"/>
          <w:spacing w:val="3"/>
          <w:sz w:val="31"/>
          <w:szCs w:val="31"/>
        </w:rPr>
        <w:t>确保发现的问题能够及时整改，防止外来物事件的发生，保障机场运行安全。</w:t>
      </w:r>
    </w:p>
    <w:p w14:paraId="389D3663">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（二）</w:t>
      </w:r>
      <w:r>
        <w:rPr>
          <w:rFonts w:hint="eastAsia" w:ascii="黑体" w:hAnsi="黑体" w:eastAsia="黑体" w:cs="黑体"/>
          <w:spacing w:val="8"/>
          <w:sz w:val="31"/>
          <w:szCs w:val="31"/>
        </w:rPr>
        <w:t xml:space="preserve"> 自查自纠的范围</w:t>
      </w:r>
    </w:p>
    <w:p w14:paraId="63F044C0">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人员管理：检查维修人员是否严格遵守外来物防范规定，是否按要求进行工具、航材的清点和管理，是否及时报告和处理外来物。</w:t>
      </w:r>
    </w:p>
    <w:p w14:paraId="215B70BE">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工具和设备管理：检查工具、设备的使用和存放是否符合规定，是否严格执行三清点制度，工具损坏是否及时报修。</w:t>
      </w:r>
    </w:p>
    <w:p w14:paraId="4595B3E9">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机位和维修区域管理：检查机位、维修区域是否保持清洁，是否存在外来物隐患，是否按要求进行FOD检查。</w:t>
      </w:r>
    </w:p>
    <w:p w14:paraId="342700FA">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4、</w:t>
      </w:r>
      <w:r>
        <w:rPr>
          <w:rFonts w:hint="eastAsia" w:ascii="仿宋" w:hAnsi="仿宋" w:eastAsia="仿宋" w:cs="仿宋"/>
          <w:spacing w:val="3"/>
          <w:sz w:val="31"/>
          <w:szCs w:val="31"/>
        </w:rPr>
        <w:t>责任区巡查：检查责任区（151-165机位、581-590机位）的日常巡查工作是否按要求进行，巡查记录是否完整，发现问题是否及时上报。</w:t>
      </w:r>
    </w:p>
    <w:p w14:paraId="3D5A38BF">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hint="eastAsia" w:ascii="黑体" w:hAnsi="黑体" w:eastAsia="黑体" w:cs="黑体"/>
          <w:spacing w:val="8"/>
          <w:sz w:val="31"/>
          <w:szCs w:val="31"/>
        </w:rPr>
        <w:t xml:space="preserve"> 自查自纠的频次</w:t>
      </w:r>
    </w:p>
    <w:p w14:paraId="00724F3D">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月度自查：每月由各班组组织一次全面的外来物防范自查，重点检查工具管理、机位清洁、责任区巡查等工作。</w:t>
      </w:r>
    </w:p>
    <w:p w14:paraId="60ED2459">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季度自纠：每季度由浦东基地安全管理部门组织一次外来物防范自纠工作，对自查中发现的问题进行整改，并形成整改报告。</w:t>
      </w:r>
    </w:p>
    <w:p w14:paraId="3130BDD6">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（四）</w:t>
      </w:r>
      <w:r>
        <w:rPr>
          <w:rFonts w:hint="eastAsia" w:ascii="黑体" w:hAnsi="黑体" w:eastAsia="黑体" w:cs="黑体"/>
          <w:spacing w:val="8"/>
          <w:sz w:val="31"/>
          <w:szCs w:val="31"/>
        </w:rPr>
        <w:t xml:space="preserve"> 自查自纠的内容</w:t>
      </w:r>
    </w:p>
    <w:p w14:paraId="23793C11">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工具和设备管理：</w:t>
      </w:r>
    </w:p>
    <w:p w14:paraId="5121AC2B">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rPr>
        <w:t>检查工具、设备是否按规定进行清点，工具清单是否与实物相符。</w:t>
      </w:r>
    </w:p>
    <w:p w14:paraId="0769B3C6">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检查工具损坏是否及时报修，损坏工具是否全部退回工具间。</w:t>
      </w:r>
    </w:p>
    <w:p w14:paraId="49061275">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检查工具运输是否使用规定的接机包、周转箱，航材领用是否按规定进行。</w:t>
      </w:r>
    </w:p>
    <w:p w14:paraId="591E939E">
      <w:pPr>
        <w:spacing w:before="55" w:line="363" w:lineRule="auto"/>
        <w:ind w:left="25" w:firstLine="635"/>
        <w:jc w:val="both"/>
        <w:rPr>
          <w:rFonts w:hint="eastAsia" w:ascii="仿宋" w:hAnsi="仿宋" w:eastAsia="仿宋" w:cs="仿宋"/>
          <w:spacing w:val="3"/>
          <w:sz w:val="31"/>
          <w:szCs w:val="31"/>
        </w:rPr>
      </w:pPr>
      <w:r>
        <w:rPr>
          <w:rFonts w:hint="eastAsia" w:ascii="黑体" w:hAnsi="黑体" w:eastAsia="黑体" w:cs="黑体"/>
          <w:spacing w:val="8"/>
          <w:sz w:val="31"/>
          <w:szCs w:val="31"/>
          <w:lang w:val="en-US" w:eastAsia="zh-CN"/>
        </w:rPr>
        <w:t>（五）</w:t>
      </w:r>
      <w:r>
        <w:rPr>
          <w:rFonts w:hint="eastAsia" w:ascii="黑体" w:hAnsi="黑体" w:eastAsia="黑体" w:cs="黑体"/>
          <w:spacing w:val="8"/>
          <w:sz w:val="31"/>
          <w:szCs w:val="31"/>
        </w:rPr>
        <w:t>机位和维修区域管理：</w:t>
      </w:r>
    </w:p>
    <w:p w14:paraId="2D69CCE2">
      <w:pPr>
        <w:spacing w:before="55" w:line="363" w:lineRule="auto"/>
        <w:ind w:left="25" w:right="-420" w:rightChars="-200"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1、抽查</w:t>
      </w:r>
      <w:r>
        <w:rPr>
          <w:rFonts w:hint="eastAsia" w:ascii="仿宋" w:hAnsi="仿宋" w:eastAsia="仿宋" w:cs="仿宋"/>
          <w:spacing w:val="3"/>
          <w:sz w:val="31"/>
          <w:szCs w:val="31"/>
        </w:rPr>
        <w:t>机位是否按要求进行FOD检查，机位是否清洁无杂物。</w:t>
      </w:r>
    </w:p>
    <w:p w14:paraId="4438B087">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检查维修区域是否保持整洁，是否存在工具、航材遗留的情况。</w:t>
      </w:r>
    </w:p>
    <w:p w14:paraId="2F260700">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3、责</w:t>
      </w:r>
      <w:r>
        <w:rPr>
          <w:rFonts w:hint="eastAsia" w:ascii="仿宋" w:hAnsi="仿宋" w:eastAsia="仿宋" w:cs="仿宋"/>
          <w:spacing w:val="3"/>
          <w:sz w:val="31"/>
          <w:szCs w:val="31"/>
        </w:rPr>
        <w:t>任区巡查：</w:t>
      </w:r>
    </w:p>
    <w:p w14:paraId="1DA02260">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检查责任区巡查是否按时进行，巡查记录是否完整。</w:t>
      </w:r>
    </w:p>
    <w:p w14:paraId="53A645B4">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检查巡查过程中发现的问题是否及时上报并处理。</w:t>
      </w:r>
    </w:p>
    <w:p w14:paraId="2AA6AB6B">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（六）</w:t>
      </w:r>
      <w:r>
        <w:rPr>
          <w:rFonts w:hint="eastAsia" w:ascii="黑体" w:hAnsi="黑体" w:eastAsia="黑体" w:cs="黑体"/>
          <w:spacing w:val="8"/>
          <w:sz w:val="31"/>
          <w:szCs w:val="31"/>
        </w:rPr>
        <w:t>自查自纠的整改措施</w:t>
      </w:r>
    </w:p>
    <w:p w14:paraId="05F6D196">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对自查中发现的问题，各班组应立即制定整改措施，并在规定时间内完成整改。</w:t>
      </w:r>
    </w:p>
    <w:p w14:paraId="567C5CB7">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对于无法立即整改的问题，应制定临时控制措施，并上报浦东基地</w:t>
      </w:r>
      <w:r>
        <w:rPr>
          <w:rFonts w:hint="eastAsia" w:ascii="仿宋" w:hAnsi="仿宋" w:eastAsia="仿宋" w:cs="仿宋"/>
          <w:spacing w:val="3"/>
          <w:sz w:val="31"/>
          <w:szCs w:val="31"/>
          <w:lang w:val="en-US" w:eastAsia="zh-CN"/>
        </w:rPr>
        <w:t>负责人</w:t>
      </w:r>
      <w:r>
        <w:rPr>
          <w:rFonts w:hint="eastAsia" w:ascii="仿宋" w:hAnsi="仿宋" w:eastAsia="仿宋" w:cs="仿宋"/>
          <w:spacing w:val="3"/>
          <w:sz w:val="31"/>
          <w:szCs w:val="31"/>
        </w:rPr>
        <w:t>，确保问题得到有效控制。</w:t>
      </w:r>
    </w:p>
    <w:p w14:paraId="5FA3CF2D">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3、</w:t>
      </w:r>
      <w:r>
        <w:rPr>
          <w:rFonts w:hint="eastAsia" w:ascii="仿宋" w:hAnsi="仿宋" w:eastAsia="仿宋" w:cs="仿宋"/>
          <w:spacing w:val="3"/>
          <w:sz w:val="31"/>
          <w:szCs w:val="31"/>
        </w:rPr>
        <w:t>整改完成后，各班组应将整改情况反馈</w:t>
      </w:r>
      <w:r>
        <w:rPr>
          <w:rFonts w:hint="eastAsia" w:ascii="仿宋" w:hAnsi="仿宋" w:eastAsia="仿宋" w:cs="仿宋"/>
          <w:spacing w:val="3"/>
          <w:sz w:val="31"/>
          <w:szCs w:val="31"/>
          <w:lang w:val="en-US" w:eastAsia="zh-CN"/>
        </w:rPr>
        <w:t>到车间或基地</w:t>
      </w:r>
      <w:r>
        <w:rPr>
          <w:rFonts w:hint="eastAsia" w:ascii="仿宋" w:hAnsi="仿宋" w:eastAsia="仿宋" w:cs="仿宋"/>
          <w:spacing w:val="3"/>
          <w:sz w:val="31"/>
          <w:szCs w:val="31"/>
        </w:rPr>
        <w:t>，确保问题闭环管理。</w:t>
      </w:r>
    </w:p>
    <w:p w14:paraId="0144A631">
      <w:pPr>
        <w:numPr>
          <w:ilvl w:val="0"/>
          <w:numId w:val="0"/>
        </w:numPr>
        <w:spacing w:before="61" w:line="361" w:lineRule="auto"/>
        <w:ind w:right="246" w:rightChars="0" w:firstLine="326" w:firstLineChars="100"/>
        <w:jc w:val="both"/>
        <w:rPr>
          <w:rFonts w:hint="eastAsia" w:ascii="黑体" w:hAnsi="黑体" w:eastAsia="黑体" w:cs="黑体"/>
          <w:spacing w:val="8"/>
          <w:sz w:val="31"/>
          <w:szCs w:val="31"/>
        </w:rPr>
      </w:pPr>
      <w:r>
        <w:rPr>
          <w:rFonts w:hint="eastAsia" w:ascii="黑体" w:hAnsi="黑体" w:eastAsia="黑体" w:cs="黑体"/>
          <w:spacing w:val="8"/>
          <w:sz w:val="31"/>
          <w:szCs w:val="31"/>
          <w:lang w:val="en-US" w:eastAsia="zh-CN"/>
        </w:rPr>
        <w:t>（七）</w:t>
      </w:r>
      <w:r>
        <w:rPr>
          <w:rFonts w:hint="eastAsia" w:ascii="黑体" w:hAnsi="黑体" w:eastAsia="黑体" w:cs="黑体"/>
          <w:spacing w:val="8"/>
          <w:sz w:val="31"/>
          <w:szCs w:val="31"/>
        </w:rPr>
        <w:t xml:space="preserve"> 自查自纠的监督与考核</w:t>
      </w:r>
    </w:p>
    <w:p w14:paraId="4990A170">
      <w:pPr>
        <w:spacing w:before="55" w:line="363" w:lineRule="auto"/>
        <w:ind w:left="25" w:firstLine="635"/>
        <w:jc w:val="both"/>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1、</w:t>
      </w:r>
      <w:r>
        <w:rPr>
          <w:rFonts w:hint="eastAsia" w:ascii="仿宋" w:hAnsi="仿宋" w:eastAsia="仿宋" w:cs="仿宋"/>
          <w:spacing w:val="3"/>
          <w:sz w:val="31"/>
          <w:szCs w:val="31"/>
        </w:rPr>
        <w:t>浦东基地安全管理部门将对各班组自查自纠工作进行监督，确保自查自纠工作有效开展。</w:t>
      </w:r>
    </w:p>
    <w:p w14:paraId="1BCDF406">
      <w:pPr>
        <w:spacing w:before="55" w:line="363" w:lineRule="auto"/>
        <w:ind w:left="25" w:firstLine="635"/>
        <w:jc w:val="both"/>
        <w:rPr>
          <w:rFonts w:ascii="仿宋" w:hAnsi="仿宋" w:eastAsia="仿宋" w:cs="仿宋"/>
          <w:spacing w:val="3"/>
          <w:sz w:val="31"/>
          <w:szCs w:val="31"/>
        </w:rPr>
      </w:pPr>
      <w:r>
        <w:rPr>
          <w:rFonts w:hint="eastAsia" w:ascii="仿宋" w:hAnsi="仿宋" w:eastAsia="仿宋" w:cs="仿宋"/>
          <w:spacing w:val="3"/>
          <w:sz w:val="31"/>
          <w:szCs w:val="31"/>
          <w:lang w:val="en-US" w:eastAsia="zh-CN"/>
        </w:rPr>
        <w:t>2、</w:t>
      </w:r>
      <w:r>
        <w:rPr>
          <w:rFonts w:hint="eastAsia" w:ascii="仿宋" w:hAnsi="仿宋" w:eastAsia="仿宋" w:cs="仿宋"/>
          <w:spacing w:val="3"/>
          <w:sz w:val="31"/>
          <w:szCs w:val="31"/>
        </w:rPr>
        <w:t>对自查自纠工作不到位的班组，将进行通报批评，并纳入月度考核。</w:t>
      </w:r>
    </w:p>
    <w:p w14:paraId="5FB127DF">
      <w:pPr>
        <w:pStyle w:val="2"/>
        <w:spacing w:line="448" w:lineRule="auto"/>
      </w:pPr>
    </w:p>
    <w:p w14:paraId="74EEE03F">
      <w:pPr>
        <w:spacing w:before="238" w:line="363" w:lineRule="auto"/>
        <w:ind w:left="22" w:firstLine="650"/>
        <w:rPr>
          <w:rFonts w:ascii="仿宋" w:hAnsi="仿宋" w:eastAsia="仿宋" w:cs="仿宋"/>
          <w:sz w:val="31"/>
          <w:szCs w:val="31"/>
        </w:rPr>
      </w:pPr>
      <w:bookmarkStart w:id="6" w:name="bookmark20"/>
      <w:bookmarkEnd w:id="6"/>
      <w:bookmarkStart w:id="7" w:name="bookmark19"/>
      <w:bookmarkEnd w:id="7"/>
    </w:p>
    <w:sectPr>
      <w:footerReference r:id="rId5" w:type="default"/>
      <w:pgSz w:w="11907" w:h="16839"/>
      <w:pgMar w:top="1413" w:right="1302" w:bottom="1305" w:left="1785" w:header="0" w:footer="11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C1DC">
    <w:pPr>
      <w:pStyle w:val="2"/>
      <w:spacing w:line="182" w:lineRule="auto"/>
      <w:ind w:left="4070"/>
      <w:rPr>
        <w:sz w:val="18"/>
        <w:szCs w:val="18"/>
      </w:rPr>
    </w:pPr>
    <w:r>
      <w:rPr>
        <w:spacing w:val="-1"/>
        <w:sz w:val="18"/>
        <w:szCs w:val="18"/>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32625"/>
    <w:multiLevelType w:val="singleLevel"/>
    <w:tmpl w:val="B3132625"/>
    <w:lvl w:ilvl="0" w:tentative="0">
      <w:start w:val="2"/>
      <w:numFmt w:val="chineseCounting"/>
      <w:suff w:val="nothing"/>
      <w:lvlText w:val="%1、"/>
      <w:lvlJc w:val="left"/>
      <w:pPr>
        <w:ind w:left="630" w:leftChars="0" w:firstLine="0" w:firstLineChars="0"/>
      </w:pPr>
      <w:rPr>
        <w:rFonts w:hint="eastAsia"/>
      </w:rPr>
    </w:lvl>
  </w:abstractNum>
  <w:abstractNum w:abstractNumId="1">
    <w:nsid w:val="7828C94C"/>
    <w:multiLevelType w:val="singleLevel"/>
    <w:tmpl w:val="7828C94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DA70F07"/>
    <w:rsid w:val="221A0D83"/>
    <w:rsid w:val="2D036C68"/>
    <w:rsid w:val="4E510D09"/>
    <w:rsid w:val="687D0D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2946</Words>
  <Characters>3072</Characters>
  <TotalTime>45</TotalTime>
  <ScaleCrop>false</ScaleCrop>
  <LinksUpToDate>false</LinksUpToDate>
  <CharactersWithSpaces>3165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2025-02-27T09:49:00Z</dcterms:created>
  <dc:creator>henry</dc:creator>
  <cp:lastModifiedBy>廖建军</cp:lastModifiedBy>
  <dcterms:modified xsi:type="dcterms:W3CDTF">2025-04-22T06:32:47Z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2025-02-28T10:49:27Z</vt:filetime>
  </property>
  <property fmtid="{D5CDD505-2E9C-101B-9397-08002B2CF9AE}" pid="4" name="KSOTemplateDocerSaveRecord">
    <vt:lpwstr>eyJoZGlkIjoiOGQ1ODI3NDA0ZDgwODRhNGQ0YzNhZjBlMWU1ZWQzOGMiLCJ1c2VySWQiOiI0Mzk5ODgxNDQifQ==</vt:lpwstr>
  </property>
  <property fmtid="{D5CDD505-2E9C-101B-9397-08002B2CF9AE}" pid="5" name="KSOProductBuildVer">
    <vt:lpwstr>2052-12.1.0.20784</vt:lpwstr>
  </property>
  <property fmtid="{D5CDD505-2E9C-101B-9397-08002B2CF9AE}" pid="6" name="ICV">
    <vt:lpwstr>D1CD1AA48FEB48CA904D610945C1696E_13</vt:lpwstr>
  </property>
</Properties>
</file>