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7605E">
      <w:pPr>
        <w:numPr>
          <w:ilvl w:val="0"/>
          <w:numId w:val="0"/>
        </w:numPr>
        <w:ind w:left="-1039" w:leftChars="-495" w:firstLine="360" w:firstLineChars="100"/>
        <w:jc w:val="center"/>
        <w:rPr>
          <w:rFonts w:hint="default" w:ascii="等线" w:hAnsi="等线" w:eastAsia="等线" w:cs="等线"/>
          <w:b/>
          <w:bCs/>
          <w:sz w:val="36"/>
          <w:szCs w:val="44"/>
          <w:lang w:val="en-US" w:eastAsia="zh-CN"/>
        </w:rPr>
      </w:pPr>
      <w:bookmarkStart w:id="0" w:name="_GoBack"/>
      <w:bookmarkEnd w:id="0"/>
      <w:r>
        <w:rPr>
          <w:rFonts w:hint="eastAsia" w:ascii="等线" w:hAnsi="等线" w:eastAsia="等线" w:cs="等线"/>
          <w:b/>
          <w:bCs/>
          <w:sz w:val="36"/>
          <w:szCs w:val="44"/>
          <w:lang w:val="en-US" w:eastAsia="zh-CN"/>
        </w:rPr>
        <w:t>浦东例行组班组管理规范</w:t>
      </w:r>
    </w:p>
    <w:p w14:paraId="030E81A7">
      <w:pPr>
        <w:numPr>
          <w:ilvl w:val="0"/>
          <w:numId w:val="0"/>
        </w:numPr>
        <w:ind w:left="-1039" w:leftChars="-495" w:firstLine="280" w:firstLineChars="100"/>
        <w:rPr>
          <w:rFonts w:hint="eastAsia" w:ascii="等线" w:hAnsi="等线" w:eastAsia="等线" w:cs="等线"/>
          <w:b/>
          <w:bCs/>
          <w:sz w:val="28"/>
          <w:szCs w:val="36"/>
          <w:lang w:val="en-US" w:eastAsia="zh-CN"/>
        </w:rPr>
      </w:pPr>
      <w:r>
        <w:rPr>
          <w:rFonts w:hint="eastAsia" w:ascii="等线" w:hAnsi="等线" w:eastAsia="等线" w:cs="等线"/>
          <w:b/>
          <w:bCs/>
          <w:sz w:val="28"/>
          <w:szCs w:val="36"/>
          <w:lang w:val="en-US" w:eastAsia="zh-CN"/>
        </w:rPr>
        <w:t>一、考勤打卡、酒测、通行证管理</w:t>
      </w:r>
    </w:p>
    <w:p w14:paraId="4C10C93D">
      <w:pPr>
        <w:numPr>
          <w:ilvl w:val="0"/>
          <w:numId w:val="0"/>
        </w:numPr>
        <w:ind w:left="-1039" w:leftChars="-495" w:firstLine="220" w:firstLineChars="100"/>
        <w:rPr>
          <w:rFonts w:hint="eastAsia" w:ascii="等线" w:hAnsi="等线" w:eastAsia="等线" w:cs="等线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b/>
          <w:bCs/>
          <w:sz w:val="22"/>
          <w:szCs w:val="22"/>
          <w:lang w:val="en-US" w:eastAsia="zh-CN"/>
        </w:rPr>
        <w:t>1、班组每月安排考勤专员</w:t>
      </w:r>
      <w:r>
        <w:rPr>
          <w:rFonts w:hint="eastAsia" w:ascii="等线" w:hAnsi="等线" w:eastAsia="等线" w:cs="等线"/>
          <w:b w:val="0"/>
          <w:bCs w:val="0"/>
          <w:sz w:val="22"/>
          <w:szCs w:val="22"/>
          <w:lang w:val="en-US" w:eastAsia="zh-CN"/>
        </w:rPr>
        <w:t>：</w:t>
      </w:r>
    </w:p>
    <w:p w14:paraId="0F60501C">
      <w:pPr>
        <w:numPr>
          <w:ilvl w:val="0"/>
          <w:numId w:val="0"/>
        </w:numPr>
        <w:ind w:left="-1033" w:leftChars="-492" w:firstLine="413" w:firstLineChars="188"/>
        <w:rPr>
          <w:rFonts w:hint="eastAsia" w:ascii="等线" w:hAnsi="等线" w:eastAsia="等线" w:cs="等线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b w:val="0"/>
          <w:bCs w:val="0"/>
          <w:sz w:val="22"/>
          <w:szCs w:val="22"/>
          <w:lang w:val="en-US" w:eastAsia="zh-CN"/>
        </w:rPr>
        <w:t>1) 每日上下班注意打卡，班组安排的考勤专员每月15日和月底最后一个班，通过二维码收集班组打卡考勤情况，提醒未打卡同事提交补卡流程。</w:t>
      </w:r>
    </w:p>
    <w:p w14:paraId="62846856">
      <w:pPr>
        <w:numPr>
          <w:ilvl w:val="0"/>
          <w:numId w:val="0"/>
        </w:numPr>
        <w:ind w:left="-1033" w:leftChars="-492" w:firstLine="413" w:firstLineChars="188"/>
        <w:rPr>
          <w:rFonts w:hint="default" w:ascii="等线" w:hAnsi="等线" w:eastAsia="等线" w:cs="等线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b w:val="0"/>
          <w:bCs w:val="0"/>
          <w:sz w:val="22"/>
          <w:szCs w:val="22"/>
          <w:lang w:val="en-US" w:eastAsia="zh-CN"/>
        </w:rPr>
        <w:t>2) 每日上班按规定完成酒测后，扫码上传酒测结果。如发现异常第一时间报告车间主任。</w:t>
      </w:r>
    </w:p>
    <w:p w14:paraId="113EBD7A">
      <w:pPr>
        <w:numPr>
          <w:ilvl w:val="0"/>
          <w:numId w:val="0"/>
        </w:numPr>
        <w:ind w:left="-1033" w:leftChars="-492" w:firstLine="413" w:firstLineChars="188"/>
        <w:rPr>
          <w:rFonts w:hint="default" w:ascii="等线" w:hAnsi="等线" w:eastAsia="等线" w:cs="等线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b w:val="0"/>
          <w:bCs w:val="0"/>
          <w:sz w:val="22"/>
          <w:szCs w:val="22"/>
          <w:lang w:val="en-US" w:eastAsia="zh-CN"/>
        </w:rPr>
        <w:t>3) 通行证由班组统一管理，任何人不得将通行证带回家。短时休假通行证由班组管控，休假超过30天通行证交浦东BMC值班员并进行登记和保管。下班必须将通行证交到基地班组指定柜子，通行证上下班领用注意一定要在基地电脑扫码领用。工作日考勤专员需在通行证交齐后清点数量，核对好领用/归还数量，报给例行组组长，超过14小时未归还及时联系当事人询问通行证情况，有异常情况及时反馈车间主任处理。</w:t>
      </w:r>
    </w:p>
    <w:p w14:paraId="5585E246">
      <w:pPr>
        <w:numPr>
          <w:ilvl w:val="0"/>
          <w:numId w:val="0"/>
        </w:numPr>
        <w:ind w:left="-1039" w:leftChars="-495" w:firstLine="240" w:firstLineChars="100"/>
        <w:rPr>
          <w:rFonts w:hint="eastAsia" w:ascii="等线" w:hAnsi="等线" w:eastAsia="等线" w:cs="等线"/>
          <w:b/>
          <w:bCs/>
          <w:sz w:val="24"/>
          <w:szCs w:val="32"/>
          <w:lang w:val="en-US" w:eastAsia="zh-CN"/>
        </w:rPr>
      </w:pPr>
      <w:r>
        <w:rPr>
          <w:rFonts w:hint="eastAsia" w:ascii="等线" w:hAnsi="等线" w:eastAsia="等线" w:cs="等线"/>
          <w:b/>
          <w:bCs/>
          <w:sz w:val="24"/>
          <w:szCs w:val="32"/>
          <w:lang w:val="en-US" w:eastAsia="zh-CN"/>
        </w:rPr>
        <w:t>2、休假（病假、事假、年假等）</w:t>
      </w:r>
    </w:p>
    <w:p w14:paraId="5E0AE711">
      <w:pPr>
        <w:numPr>
          <w:ilvl w:val="0"/>
          <w:numId w:val="0"/>
        </w:numPr>
        <w:ind w:left="-1039" w:leftChars="-495" w:firstLine="220" w:firstLineChars="100"/>
        <w:rPr>
          <w:rFonts w:hint="default" w:ascii="等线" w:hAnsi="等线" w:eastAsia="等线" w:cs="等线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b w:val="0"/>
          <w:bCs w:val="0"/>
          <w:sz w:val="22"/>
          <w:szCs w:val="22"/>
          <w:lang w:val="en-US" w:eastAsia="zh-CN"/>
        </w:rPr>
        <w:t>年假病假走流程后将流程图发到班组群内（收到车间主任和班组长回复后方可休假），事假需提前提出申请，经过车间主任同意后走流程发布群里。病假需及时提交相关文件交人事培训。</w:t>
      </w:r>
    </w:p>
    <w:p w14:paraId="70C249CB">
      <w:pPr>
        <w:numPr>
          <w:ilvl w:val="0"/>
          <w:numId w:val="1"/>
        </w:numPr>
        <w:ind w:left="-1039" w:leftChars="-495" w:firstLine="280" w:firstLineChars="100"/>
        <w:rPr>
          <w:rFonts w:hint="eastAsia" w:ascii="等线" w:hAnsi="等线" w:eastAsia="等线" w:cs="等线"/>
          <w:b/>
          <w:bCs/>
          <w:sz w:val="28"/>
          <w:szCs w:val="36"/>
          <w:lang w:val="en-US" w:eastAsia="zh-CN"/>
        </w:rPr>
      </w:pPr>
      <w:r>
        <w:rPr>
          <w:rFonts w:hint="eastAsia" w:ascii="等线" w:hAnsi="等线" w:eastAsia="等线" w:cs="等线"/>
          <w:b/>
          <w:bCs/>
          <w:sz w:val="28"/>
          <w:szCs w:val="36"/>
          <w:lang w:val="en-US" w:eastAsia="zh-CN"/>
        </w:rPr>
        <w:t>工作职责</w:t>
      </w:r>
    </w:p>
    <w:p w14:paraId="476A07FF">
      <w:pPr>
        <w:numPr>
          <w:ilvl w:val="0"/>
          <w:numId w:val="2"/>
        </w:numPr>
        <w:ind w:left="-1039" w:leftChars="-495" w:firstLine="240" w:firstLineChars="100"/>
        <w:rPr>
          <w:rFonts w:hint="eastAsia" w:ascii="等线" w:hAnsi="等线" w:eastAsia="等线" w:cs="等线"/>
          <w:b/>
          <w:bCs/>
          <w:sz w:val="24"/>
          <w:szCs w:val="32"/>
          <w:lang w:val="en-US" w:eastAsia="zh-CN"/>
        </w:rPr>
      </w:pPr>
      <w:r>
        <w:rPr>
          <w:rFonts w:hint="eastAsia" w:ascii="等线" w:hAnsi="等线" w:eastAsia="等线" w:cs="等线"/>
          <w:b/>
          <w:bCs/>
          <w:sz w:val="24"/>
          <w:szCs w:val="32"/>
          <w:lang w:val="en-US" w:eastAsia="zh-CN"/>
        </w:rPr>
        <w:t>例行组长工作职责</w:t>
      </w:r>
    </w:p>
    <w:p w14:paraId="1E0A65E3">
      <w:pPr>
        <w:numPr>
          <w:ilvl w:val="0"/>
          <w:numId w:val="3"/>
        </w:numPr>
        <w:ind w:left="-1035" w:leftChars="-493" w:firstLine="415" w:firstLineChars="189"/>
        <w:rPr>
          <w:rFonts w:hint="eastAsia" w:ascii="等线" w:hAnsi="等线" w:eastAsia="等线" w:cs="等线"/>
          <w:color w:val="auto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2"/>
          <w:szCs w:val="22"/>
          <w:lang w:val="en-US" w:eastAsia="zh-CN"/>
        </w:rPr>
        <w:t>协助车间主任完成当天例行组工作人员排班（绕机，勤务工作）；当非例行组因试车监护、拖机监护等需人员协助，以及有其他协助需求时，评估人员情况提供工作支援，如有困难及时反馈车间主任协调。</w:t>
      </w:r>
    </w:p>
    <w:p w14:paraId="759900EA">
      <w:pPr>
        <w:numPr>
          <w:ilvl w:val="0"/>
          <w:numId w:val="3"/>
        </w:numPr>
        <w:ind w:left="-1035" w:leftChars="-493" w:firstLine="415" w:firstLineChars="189"/>
        <w:rPr>
          <w:rFonts w:hint="eastAsia" w:ascii="等线" w:hAnsi="等线" w:eastAsia="等线" w:cs="等线"/>
          <w:color w:val="auto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2"/>
          <w:szCs w:val="22"/>
          <w:lang w:val="en-US" w:eastAsia="zh-CN"/>
        </w:rPr>
        <w:t>向车间主任报告组里人员工作以及可能影响工作的异常情况；</w:t>
      </w:r>
    </w:p>
    <w:p w14:paraId="60314A14">
      <w:pPr>
        <w:numPr>
          <w:ilvl w:val="0"/>
          <w:numId w:val="3"/>
        </w:numPr>
        <w:ind w:left="-1035" w:leftChars="-493" w:firstLine="415" w:firstLineChars="189"/>
        <w:rPr>
          <w:rFonts w:hint="eastAsia" w:ascii="等线" w:hAnsi="等线" w:eastAsia="等线" w:cs="等线"/>
          <w:color w:val="auto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2"/>
          <w:szCs w:val="22"/>
          <w:lang w:val="en-US" w:eastAsia="zh-CN"/>
        </w:rPr>
        <w:fldChar w:fldCharType="begin"/>
      </w:r>
      <w:r>
        <w:rPr>
          <w:sz w:val="22"/>
          <w:szCs w:val="28"/>
        </w:rPr>
        <w:instrText xml:space="preserve"> LINK Word.Document.12 "C:\\Users\\Administrator\\Desktop\\浦东例行组班组管理规范.docx" "OLE_LINK1" \t \a  \* MERGEFORMAT</w:instrText>
      </w:r>
      <w:r>
        <w:rPr>
          <w:rFonts w:hint="eastAsia" w:ascii="等线" w:hAnsi="等线" w:eastAsia="等线" w:cs="等线"/>
          <w:color w:val="auto"/>
          <w:sz w:val="22"/>
          <w:szCs w:val="22"/>
          <w:lang w:val="en-US" w:eastAsia="zh-CN"/>
        </w:rPr>
        <w:fldChar w:fldCharType="separate"/>
      </w:r>
      <w:r>
        <w:rPr>
          <w:rFonts w:hint="eastAsia" w:ascii="等线" w:hAnsi="等线" w:eastAsia="等线" w:cs="等线"/>
          <w:color w:val="auto"/>
          <w:sz w:val="22"/>
          <w:szCs w:val="22"/>
          <w:lang w:val="en-US" w:eastAsia="zh-CN"/>
        </w:rPr>
        <w:t>协助车间主任完成班组绩效考核；组内重点关注人员监控，发现异常人员需重点管控报车间主任。</w:t>
      </w:r>
      <w:r>
        <w:rPr>
          <w:rFonts w:hint="eastAsia" w:ascii="等线" w:hAnsi="等线" w:eastAsia="等线" w:cs="等线"/>
          <w:color w:val="auto"/>
          <w:sz w:val="22"/>
          <w:szCs w:val="22"/>
          <w:lang w:val="en-US" w:eastAsia="zh-CN"/>
        </w:rPr>
        <w:fldChar w:fldCharType="end"/>
      </w:r>
    </w:p>
    <w:p w14:paraId="115157DC">
      <w:pPr>
        <w:numPr>
          <w:ilvl w:val="0"/>
          <w:numId w:val="3"/>
        </w:numPr>
        <w:ind w:left="-1035" w:leftChars="-493" w:firstLine="415" w:firstLineChars="189"/>
        <w:rPr>
          <w:rFonts w:hint="default" w:ascii="等线" w:hAnsi="等线" w:eastAsia="等线" w:cs="等线"/>
          <w:color w:val="auto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2"/>
          <w:szCs w:val="22"/>
          <w:lang w:val="en-US" w:eastAsia="zh-CN"/>
        </w:rPr>
        <w:t>关注组内放行人员发现的自查自纠问题和学习文件完成情况，及时介入和整改落实，必要时申请下发浦东基地批评通报。</w:t>
      </w:r>
    </w:p>
    <w:p w14:paraId="30BAD0B1">
      <w:pPr>
        <w:numPr>
          <w:ilvl w:val="0"/>
          <w:numId w:val="3"/>
        </w:numPr>
        <w:ind w:left="-1035" w:leftChars="-493" w:firstLine="415" w:firstLineChars="189"/>
        <w:rPr>
          <w:rFonts w:hint="default" w:ascii="等线" w:hAnsi="等线" w:eastAsia="等线" w:cs="等线"/>
          <w:color w:val="auto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2"/>
          <w:szCs w:val="22"/>
          <w:lang w:val="en-US" w:eastAsia="zh-CN"/>
        </w:rPr>
        <w:t>每月组织至少1次的例行组安全会议，至少组织一次班组技能培训学习。</w:t>
      </w:r>
    </w:p>
    <w:p w14:paraId="222385BA">
      <w:pPr>
        <w:numPr>
          <w:ilvl w:val="0"/>
          <w:numId w:val="3"/>
        </w:numPr>
        <w:ind w:left="-1035" w:leftChars="-493" w:firstLine="415" w:firstLineChars="189"/>
        <w:rPr>
          <w:rFonts w:hint="default" w:ascii="等线" w:hAnsi="等线" w:eastAsia="等线" w:cs="等线"/>
          <w:color w:val="auto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2"/>
          <w:szCs w:val="22"/>
          <w:lang w:val="en-US" w:eastAsia="zh-CN"/>
        </w:rPr>
        <w:t>挖掘组内优秀人员和优秀案例，有优秀案例报车间主任申请基地表扬、奖励等，向车间主任推荐优秀人员进入非例行班组进一步培养。</w:t>
      </w:r>
    </w:p>
    <w:p w14:paraId="1A121D0B">
      <w:pPr>
        <w:numPr>
          <w:ilvl w:val="0"/>
          <w:numId w:val="2"/>
        </w:numPr>
        <w:ind w:left="-1039" w:leftChars="-495" w:firstLine="240" w:firstLineChars="100"/>
        <w:rPr>
          <w:rFonts w:hint="default" w:ascii="等线" w:hAnsi="等线" w:eastAsia="等线" w:cs="等线"/>
          <w:b/>
          <w:bCs/>
          <w:sz w:val="24"/>
          <w:szCs w:val="32"/>
          <w:lang w:val="en-US" w:eastAsia="zh-CN"/>
        </w:rPr>
      </w:pPr>
      <w:r>
        <w:rPr>
          <w:rFonts w:hint="eastAsia" w:ascii="等线" w:hAnsi="等线" w:eastAsia="等线" w:cs="等线"/>
          <w:b/>
          <w:bCs/>
          <w:sz w:val="24"/>
          <w:szCs w:val="32"/>
          <w:lang w:val="en-US" w:eastAsia="zh-CN"/>
        </w:rPr>
        <w:t>例行组日常工作职责</w:t>
      </w:r>
    </w:p>
    <w:p w14:paraId="06E20BDE">
      <w:pPr>
        <w:keepNext w:val="0"/>
        <w:keepLines w:val="0"/>
        <w:widowControl/>
        <w:numPr>
          <w:ilvl w:val="0"/>
          <w:numId w:val="4"/>
        </w:numPr>
        <w:suppressLineNumbers w:val="0"/>
        <w:ind w:left="-1035" w:leftChars="-493" w:firstLine="415" w:firstLineChars="189"/>
        <w:jc w:val="left"/>
        <w:rPr>
          <w:rFonts w:hint="eastAsia" w:ascii="等线" w:hAnsi="等线" w:eastAsia="等线" w:cs="等线"/>
          <w:b w:val="0"/>
          <w:bCs w:val="0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="等线" w:hAnsi="等线" w:eastAsia="等线" w:cs="等线"/>
          <w:b w:val="0"/>
          <w:bCs w:val="0"/>
          <w:color w:val="auto"/>
          <w:kern w:val="0"/>
          <w:sz w:val="22"/>
          <w:szCs w:val="22"/>
          <w:lang w:val="en-US" w:eastAsia="zh-CN" w:bidi="ar"/>
        </w:rPr>
        <w:t xml:space="preserve">  航前/航后/过站绕机工卡（包括加滑油、PC卡更换、清洁镜面、起落架安全销、轮舱门插销</w:t>
      </w:r>
      <w:r>
        <w:rPr>
          <w:rFonts w:hint="eastAsia" w:ascii="等线" w:hAnsi="等线" w:eastAsia="等线" w:cs="等线"/>
          <w:b w:val="0"/>
          <w:bCs w:val="0"/>
          <w:color w:val="auto"/>
          <w:kern w:val="0"/>
          <w:sz w:val="22"/>
          <w:szCs w:val="22"/>
          <w:highlight w:val="none"/>
          <w:lang w:val="en-US" w:eastAsia="zh-CN" w:bidi="ar"/>
        </w:rPr>
        <w:t>、冬季放水、航前</w:t>
      </w:r>
      <w:r>
        <w:rPr>
          <w:rFonts w:hint="eastAsia" w:ascii="等线" w:hAnsi="等线" w:eastAsia="等线" w:cs="等线"/>
          <w:b w:val="0"/>
          <w:bCs w:val="0"/>
          <w:color w:val="auto"/>
          <w:kern w:val="0"/>
          <w:sz w:val="22"/>
          <w:szCs w:val="22"/>
          <w:lang w:val="en-US" w:eastAsia="zh-CN" w:bidi="ar"/>
        </w:rPr>
        <w:t>放油等，所有绕机卡中涵盖的勤务工作都属于例行组工作）</w:t>
      </w:r>
    </w:p>
    <w:p w14:paraId="7850BD2A">
      <w:pPr>
        <w:keepNext w:val="0"/>
        <w:keepLines w:val="0"/>
        <w:widowControl/>
        <w:numPr>
          <w:ilvl w:val="0"/>
          <w:numId w:val="4"/>
        </w:numPr>
        <w:suppressLineNumbers w:val="0"/>
        <w:ind w:left="-1035" w:leftChars="-493" w:firstLine="415" w:firstLineChars="189"/>
        <w:jc w:val="left"/>
        <w:rPr>
          <w:rFonts w:hint="eastAsia" w:ascii="等线" w:hAnsi="等线" w:eastAsia="等线" w:cs="等线"/>
          <w:b w:val="0"/>
          <w:bCs w:val="0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="等线" w:hAnsi="等线" w:eastAsia="等线" w:cs="等线"/>
          <w:b w:val="0"/>
          <w:bCs w:val="0"/>
          <w:color w:val="auto"/>
          <w:kern w:val="0"/>
          <w:sz w:val="22"/>
          <w:szCs w:val="22"/>
          <w:lang w:val="en-US" w:eastAsia="zh-CN" w:bidi="ar"/>
        </w:rPr>
        <w:t xml:space="preserve">  iPad中涉及例行工作的各类开单；</w:t>
      </w:r>
    </w:p>
    <w:p w14:paraId="11517E1E">
      <w:pPr>
        <w:keepNext w:val="0"/>
        <w:keepLines w:val="0"/>
        <w:widowControl/>
        <w:numPr>
          <w:ilvl w:val="0"/>
          <w:numId w:val="4"/>
        </w:numPr>
        <w:suppressLineNumbers w:val="0"/>
        <w:ind w:left="-1035" w:leftChars="-493" w:firstLine="415" w:firstLineChars="189"/>
        <w:jc w:val="left"/>
        <w:rPr>
          <w:rFonts w:hint="eastAsia" w:ascii="等线" w:hAnsi="等线" w:eastAsia="等线" w:cs="等线"/>
          <w:b w:val="0"/>
          <w:bCs w:val="0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="等线" w:hAnsi="等线" w:eastAsia="等线" w:cs="等线"/>
          <w:b w:val="0"/>
          <w:bCs w:val="0"/>
          <w:color w:val="auto"/>
          <w:kern w:val="0"/>
          <w:sz w:val="22"/>
          <w:szCs w:val="22"/>
          <w:lang w:val="en-US" w:eastAsia="zh-CN" w:bidi="ar"/>
        </w:rPr>
        <w:t xml:space="preserve">  开DD、延长EAD类工作；</w:t>
      </w:r>
    </w:p>
    <w:p w14:paraId="4F983DF7">
      <w:pPr>
        <w:keepNext w:val="0"/>
        <w:keepLines w:val="0"/>
        <w:widowControl/>
        <w:numPr>
          <w:ilvl w:val="0"/>
          <w:numId w:val="4"/>
        </w:numPr>
        <w:suppressLineNumbers w:val="0"/>
        <w:ind w:left="-1035" w:leftChars="-493" w:firstLine="415" w:firstLineChars="189"/>
        <w:jc w:val="left"/>
        <w:rPr>
          <w:rFonts w:hint="eastAsia" w:ascii="等线" w:hAnsi="等线" w:eastAsia="等线" w:cs="等线"/>
          <w:b w:val="0"/>
          <w:bCs w:val="0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="等线" w:hAnsi="等线" w:eastAsia="等线" w:cs="等线"/>
          <w:b w:val="0"/>
          <w:bCs w:val="0"/>
          <w:color w:val="auto"/>
          <w:kern w:val="0"/>
          <w:sz w:val="22"/>
          <w:szCs w:val="22"/>
          <w:lang w:val="en-US" w:eastAsia="zh-CN" w:bidi="ar"/>
        </w:rPr>
        <w:t xml:space="preserve">  简易的ADD修复、关闭；</w:t>
      </w:r>
    </w:p>
    <w:p w14:paraId="53B8EFC8">
      <w:pPr>
        <w:keepNext w:val="0"/>
        <w:keepLines w:val="0"/>
        <w:widowControl/>
        <w:numPr>
          <w:ilvl w:val="0"/>
          <w:numId w:val="4"/>
        </w:numPr>
        <w:suppressLineNumbers w:val="0"/>
        <w:ind w:left="-1035" w:leftChars="-493" w:firstLine="415" w:firstLineChars="189"/>
        <w:jc w:val="left"/>
        <w:rPr>
          <w:rFonts w:hint="eastAsia" w:ascii="等线" w:hAnsi="等线" w:eastAsia="等线" w:cs="等线"/>
          <w:b w:val="0"/>
          <w:bCs w:val="0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="等线" w:hAnsi="等线" w:eastAsia="等线" w:cs="等线"/>
          <w:b w:val="0"/>
          <w:bCs w:val="0"/>
          <w:color w:val="auto"/>
          <w:kern w:val="0"/>
          <w:sz w:val="22"/>
          <w:szCs w:val="22"/>
          <w:lang w:val="en-US" w:eastAsia="zh-CN" w:bidi="ar"/>
        </w:rPr>
        <w:t xml:space="preserve">  简易的MIS重复检工作；</w:t>
      </w:r>
    </w:p>
    <w:p w14:paraId="5AB342D8">
      <w:pPr>
        <w:keepNext w:val="0"/>
        <w:keepLines w:val="0"/>
        <w:widowControl/>
        <w:numPr>
          <w:ilvl w:val="0"/>
          <w:numId w:val="4"/>
        </w:numPr>
        <w:suppressLineNumbers w:val="0"/>
        <w:ind w:left="-1035" w:leftChars="-493" w:firstLine="415" w:firstLineChars="189"/>
        <w:jc w:val="left"/>
        <w:rPr>
          <w:rFonts w:hint="eastAsia" w:ascii="等线" w:hAnsi="等线" w:eastAsia="等线" w:cs="等线"/>
          <w:b w:val="0"/>
          <w:bCs w:val="0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="等线" w:hAnsi="等线" w:eastAsia="等线" w:cs="等线"/>
          <w:b w:val="0"/>
          <w:bCs w:val="0"/>
          <w:color w:val="auto"/>
          <w:kern w:val="0"/>
          <w:sz w:val="22"/>
          <w:szCs w:val="22"/>
          <w:lang w:val="en-US" w:eastAsia="zh-CN" w:bidi="ar"/>
        </w:rPr>
        <w:t xml:space="preserve">  简易的监控类工作；</w:t>
      </w:r>
    </w:p>
    <w:p w14:paraId="4297CEA6">
      <w:pPr>
        <w:keepNext w:val="0"/>
        <w:keepLines w:val="0"/>
        <w:widowControl/>
        <w:numPr>
          <w:ilvl w:val="0"/>
          <w:numId w:val="4"/>
        </w:numPr>
        <w:suppressLineNumbers w:val="0"/>
        <w:ind w:left="-1035" w:leftChars="-493" w:firstLine="415" w:firstLineChars="189"/>
        <w:jc w:val="left"/>
        <w:rPr>
          <w:rFonts w:hint="eastAsia" w:ascii="等线" w:hAnsi="等线" w:eastAsia="等线" w:cs="等线"/>
          <w:b w:val="0"/>
          <w:bCs w:val="0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="等线" w:hAnsi="等线" w:eastAsia="等线" w:cs="等线"/>
          <w:b w:val="0"/>
          <w:bCs w:val="0"/>
          <w:color w:val="auto"/>
          <w:kern w:val="0"/>
          <w:sz w:val="22"/>
          <w:szCs w:val="22"/>
          <w:lang w:val="en-US" w:eastAsia="zh-CN" w:bidi="ar"/>
        </w:rPr>
        <w:t xml:space="preserve">  简易的测试类工作；</w:t>
      </w:r>
    </w:p>
    <w:p w14:paraId="601AE37D">
      <w:pPr>
        <w:keepNext w:val="0"/>
        <w:keepLines w:val="0"/>
        <w:widowControl/>
        <w:numPr>
          <w:ilvl w:val="0"/>
          <w:numId w:val="4"/>
        </w:numPr>
        <w:suppressLineNumbers w:val="0"/>
        <w:ind w:left="-1035" w:leftChars="-493" w:firstLine="415" w:firstLineChars="189"/>
        <w:jc w:val="left"/>
        <w:rPr>
          <w:rFonts w:hint="eastAsia" w:ascii="等线" w:hAnsi="等线" w:eastAsia="等线" w:cs="等线"/>
          <w:b w:val="0"/>
          <w:bCs w:val="0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="等线" w:hAnsi="等线" w:eastAsia="等线" w:cs="等线"/>
          <w:b w:val="0"/>
          <w:bCs w:val="0"/>
          <w:color w:val="auto"/>
          <w:kern w:val="0"/>
          <w:sz w:val="22"/>
          <w:szCs w:val="22"/>
          <w:lang w:val="en-US" w:eastAsia="zh-CN" w:bidi="ar"/>
        </w:rPr>
        <w:t xml:space="preserve">  简易的普查类工作；</w:t>
      </w:r>
    </w:p>
    <w:p w14:paraId="382388E9">
      <w:pPr>
        <w:keepNext w:val="0"/>
        <w:keepLines w:val="0"/>
        <w:widowControl/>
        <w:numPr>
          <w:ilvl w:val="0"/>
          <w:numId w:val="4"/>
        </w:numPr>
        <w:suppressLineNumbers w:val="0"/>
        <w:ind w:left="-1035" w:leftChars="-493" w:firstLine="415" w:firstLineChars="189"/>
        <w:jc w:val="left"/>
        <w:rPr>
          <w:rFonts w:hint="eastAsia" w:ascii="等线" w:hAnsi="等线" w:eastAsia="等线" w:cs="等线"/>
          <w:b w:val="0"/>
          <w:bCs w:val="0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="等线" w:hAnsi="等线" w:eastAsia="等线" w:cs="等线"/>
          <w:b w:val="0"/>
          <w:bCs w:val="0"/>
          <w:color w:val="auto"/>
          <w:kern w:val="0"/>
          <w:sz w:val="22"/>
          <w:szCs w:val="22"/>
          <w:lang w:val="en-US" w:eastAsia="zh-CN" w:bidi="ar"/>
        </w:rPr>
        <w:t xml:space="preserve">  以上工作的相关维修记录填写和MIS录入；</w:t>
      </w:r>
    </w:p>
    <w:p w14:paraId="29894D0C">
      <w:pPr>
        <w:keepNext w:val="0"/>
        <w:keepLines w:val="0"/>
        <w:widowControl/>
        <w:numPr>
          <w:ilvl w:val="0"/>
          <w:numId w:val="4"/>
        </w:numPr>
        <w:suppressLineNumbers w:val="0"/>
        <w:ind w:left="-1260" w:leftChars="-600" w:firstLine="638" w:firstLineChars="290"/>
        <w:jc w:val="left"/>
        <w:rPr>
          <w:rFonts w:hint="eastAsia" w:ascii="等线" w:hAnsi="等线" w:eastAsia="等线" w:cs="等线"/>
          <w:b w:val="0"/>
          <w:bCs w:val="0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="等线" w:hAnsi="等线" w:eastAsia="等线" w:cs="等线"/>
          <w:b w:val="0"/>
          <w:bCs w:val="0"/>
          <w:color w:val="auto"/>
          <w:kern w:val="0"/>
          <w:sz w:val="22"/>
          <w:szCs w:val="22"/>
          <w:lang w:val="en-US" w:eastAsia="zh-CN" w:bidi="ar"/>
        </w:rPr>
        <w:t>服从组长/车间主任的工作调配；</w:t>
      </w:r>
    </w:p>
    <w:p w14:paraId="5474DB04">
      <w:pPr>
        <w:keepNext w:val="0"/>
        <w:keepLines w:val="0"/>
        <w:widowControl/>
        <w:numPr>
          <w:ilvl w:val="0"/>
          <w:numId w:val="4"/>
        </w:numPr>
        <w:suppressLineNumbers w:val="0"/>
        <w:ind w:left="-1035" w:leftChars="-493" w:firstLine="415" w:firstLineChars="189"/>
        <w:jc w:val="left"/>
        <w:rPr>
          <w:rFonts w:hint="eastAsia" w:ascii="等线" w:hAnsi="等线" w:eastAsia="等线" w:cs="等线"/>
          <w:b w:val="0"/>
          <w:bCs w:val="0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="等线" w:hAnsi="等线" w:eastAsia="等线" w:cs="等线"/>
          <w:b w:val="0"/>
          <w:bCs w:val="0"/>
          <w:color w:val="auto"/>
          <w:kern w:val="0"/>
          <w:sz w:val="22"/>
          <w:szCs w:val="22"/>
          <w:lang w:val="en-US" w:eastAsia="zh-CN" w:bidi="ar"/>
        </w:rPr>
        <w:t>负责所有的勤务接送机工作；</w:t>
      </w:r>
    </w:p>
    <w:p w14:paraId="66AFAA1E">
      <w:pPr>
        <w:numPr>
          <w:ilvl w:val="0"/>
          <w:numId w:val="0"/>
        </w:numPr>
        <w:ind w:left="-1039" w:leftChars="-495" w:firstLine="240" w:firstLineChars="100"/>
        <w:rPr>
          <w:rFonts w:hint="eastAsia" w:ascii="等线" w:hAnsi="等线" w:eastAsia="等线" w:cs="等线"/>
          <w:b/>
          <w:bCs/>
          <w:sz w:val="24"/>
          <w:szCs w:val="32"/>
          <w:lang w:val="en-US" w:eastAsia="zh-CN"/>
        </w:rPr>
      </w:pPr>
      <w:r>
        <w:rPr>
          <w:rFonts w:hint="eastAsia" w:ascii="等线" w:hAnsi="等线" w:eastAsia="等线" w:cs="等线"/>
          <w:b/>
          <w:bCs/>
          <w:sz w:val="24"/>
          <w:szCs w:val="24"/>
          <w:lang w:val="en-US" w:eastAsia="zh-CN"/>
        </w:rPr>
        <w:t>三、工作准备和工作交接</w:t>
      </w:r>
    </w:p>
    <w:p w14:paraId="0E2C56F5">
      <w:pPr>
        <w:numPr>
          <w:ilvl w:val="0"/>
          <w:numId w:val="0"/>
        </w:numPr>
        <w:ind w:left="-1039" w:leftChars="-495" w:firstLine="220" w:firstLineChars="100"/>
        <w:rPr>
          <w:rFonts w:hint="default" w:ascii="等线" w:hAnsi="等线" w:eastAsia="等线" w:cs="等线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b/>
          <w:bCs/>
          <w:sz w:val="22"/>
          <w:szCs w:val="22"/>
          <w:lang w:val="en-US" w:eastAsia="zh-CN"/>
        </w:rPr>
        <w:t>1、工作准备：</w:t>
      </w:r>
      <w:r>
        <w:rPr>
          <w:rFonts w:hint="eastAsia" w:ascii="等线" w:hAnsi="等线" w:eastAsia="等线" w:cs="等线"/>
          <w:sz w:val="22"/>
          <w:szCs w:val="22"/>
          <w:lang w:val="en-US" w:eastAsia="zh-CN"/>
        </w:rPr>
        <w:t>例行组人员需在开工前知悉本架次飞机的各类状态，提前知晓飞机的DD，DC等各类信息，填写《例行航后工作准备单》，并从组长的安排中大致知悉此飞机是否有计划性非例行工作。在开始工作前由本机放行人员一起开展例行航后工作准备会。</w:t>
      </w:r>
    </w:p>
    <w:p w14:paraId="7EED7FD0">
      <w:pPr>
        <w:numPr>
          <w:ilvl w:val="0"/>
          <w:numId w:val="0"/>
        </w:numPr>
        <w:ind w:left="-1039" w:leftChars="-495" w:firstLine="220" w:firstLineChars="100"/>
        <w:rPr>
          <w:rFonts w:hint="default" w:ascii="等线" w:hAnsi="等线" w:eastAsia="等线" w:cs="等线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b/>
          <w:bCs/>
          <w:sz w:val="22"/>
          <w:szCs w:val="22"/>
          <w:lang w:val="en-US" w:eastAsia="zh-CN"/>
        </w:rPr>
        <w:t>2、工作交接</w:t>
      </w:r>
      <w:r>
        <w:rPr>
          <w:rFonts w:hint="eastAsia" w:ascii="等线" w:hAnsi="等线" w:eastAsia="等线" w:cs="等线"/>
          <w:sz w:val="22"/>
          <w:szCs w:val="22"/>
          <w:lang w:val="en-US" w:eastAsia="zh-CN"/>
        </w:rPr>
        <w:t>：例行组人员需对自己每天绕机的飞机进行问题记录，并以书面交接单的形式交接给非例行组的放行人员，由放行人员处理。此要求在例行分工案例中已有规定，需切实落地执行。当完成本机绕机工作后除非有非例行组人员或放行人员接手飞机，否则不得擅自离开飞机，如有工作冲突及时提出、</w:t>
      </w:r>
    </w:p>
    <w:p w14:paraId="2F94FEC5">
      <w:pPr>
        <w:numPr>
          <w:ilvl w:val="0"/>
          <w:numId w:val="0"/>
        </w:numPr>
        <w:ind w:left="-1039" w:leftChars="-495" w:firstLine="220" w:firstLineChars="100"/>
        <w:rPr>
          <w:rFonts w:hint="default" w:ascii="等线" w:hAnsi="等线" w:eastAsia="等线" w:cs="等线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b/>
          <w:bCs/>
          <w:sz w:val="22"/>
          <w:szCs w:val="22"/>
          <w:lang w:val="en-US" w:eastAsia="zh-CN"/>
        </w:rPr>
        <w:t>3、交接班事宜</w:t>
      </w:r>
      <w:r>
        <w:rPr>
          <w:rFonts w:hint="eastAsia" w:ascii="等线" w:hAnsi="等线" w:eastAsia="等线" w:cs="等线"/>
          <w:sz w:val="22"/>
          <w:szCs w:val="22"/>
          <w:lang w:val="en-US" w:eastAsia="zh-CN"/>
        </w:rPr>
        <w:t>：21点和9点交接班时，到达交接现场需了解工具、iPad、工卡等，以及飞机状况，交接班人员进行当面交接。</w:t>
      </w:r>
    </w:p>
    <w:p w14:paraId="37AA827F">
      <w:pPr>
        <w:keepNext w:val="0"/>
        <w:keepLines w:val="0"/>
        <w:widowControl/>
        <w:numPr>
          <w:ilvl w:val="0"/>
          <w:numId w:val="0"/>
        </w:numPr>
        <w:suppressLineNumbers w:val="0"/>
        <w:ind w:left="-1039" w:leftChars="-495" w:firstLine="220" w:firstLineChars="100"/>
        <w:jc w:val="left"/>
        <w:rPr>
          <w:rFonts w:hint="eastAsia" w:ascii="等线" w:hAnsi="等线" w:eastAsia="等线" w:cs="等线"/>
          <w:b w:val="0"/>
          <w:bCs w:val="0"/>
          <w:color w:val="auto"/>
          <w:kern w:val="0"/>
          <w:sz w:val="22"/>
          <w:szCs w:val="22"/>
          <w:lang w:val="en-US" w:eastAsia="zh-CN" w:bidi="ar"/>
        </w:rPr>
      </w:pPr>
    </w:p>
    <w:p w14:paraId="352F07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1039" w:leftChars="-495" w:firstLine="240" w:firstLineChars="100"/>
        <w:textAlignment w:val="auto"/>
        <w:rPr>
          <w:rFonts w:hint="eastAsia" w:ascii="等线" w:hAnsi="等线" w:eastAsia="等线" w:cs="等线"/>
          <w:b/>
          <w:bCs/>
          <w:sz w:val="24"/>
          <w:szCs w:val="32"/>
          <w:lang w:val="en-US" w:eastAsia="zh-CN"/>
        </w:rPr>
      </w:pPr>
      <w:r>
        <w:rPr>
          <w:rFonts w:hint="eastAsia" w:ascii="等线" w:hAnsi="等线" w:eastAsia="等线" w:cs="等线"/>
          <w:b/>
          <w:bCs/>
          <w:sz w:val="24"/>
          <w:szCs w:val="32"/>
          <w:lang w:val="en-US" w:eastAsia="zh-CN"/>
        </w:rPr>
        <w:t>四、班组事务管理规定，iPad、PC卡管理、班组工作收尾等</w:t>
      </w:r>
    </w:p>
    <w:p w14:paraId="4AE968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1039" w:leftChars="-495" w:firstLine="480" w:firstLineChars="200"/>
        <w:textAlignment w:val="auto"/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  <w:lang w:val="en-US" w:eastAsia="zh-CN"/>
        </w:rPr>
        <w:t>班组每月安排人员2名人员负责班组上下班准备和收尾工作事宜。</w:t>
      </w:r>
    </w:p>
    <w:p w14:paraId="55057462">
      <w:pPr>
        <w:numPr>
          <w:ilvl w:val="0"/>
          <w:numId w:val="0"/>
        </w:numPr>
        <w:ind w:left="-1039" w:leftChars="-495" w:firstLine="220" w:firstLineChars="100"/>
        <w:rPr>
          <w:rFonts w:hint="default" w:ascii="等线" w:hAnsi="等线" w:eastAsia="等线" w:cs="等线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b w:val="0"/>
          <w:bCs w:val="0"/>
          <w:sz w:val="22"/>
          <w:szCs w:val="22"/>
          <w:lang w:val="en-US" w:eastAsia="zh-CN"/>
        </w:rPr>
        <w:t>1、上班前到BMC值班员处领用iPad，询问外场交接iPad数量与位置。iPad交接一定要当面交接，外场的iPad交接后需在iPad群里发照片汇报，办公室的iPad交接要当面交接下一套班工作者，避免出现iPad直接扔在桌子上就下班的情况。</w:t>
      </w:r>
    </w:p>
    <w:p w14:paraId="6E6BDE79">
      <w:pPr>
        <w:numPr>
          <w:ilvl w:val="0"/>
          <w:numId w:val="0"/>
        </w:numPr>
        <w:ind w:left="-1039" w:leftChars="-495" w:firstLine="220" w:firstLineChars="100"/>
        <w:rPr>
          <w:rFonts w:hint="default" w:ascii="等线" w:hAnsi="等线" w:eastAsia="等线" w:cs="等线"/>
          <w:b w:val="0"/>
          <w:bCs w:val="0"/>
          <w:color w:val="FF0000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b w:val="0"/>
          <w:bCs w:val="0"/>
          <w:sz w:val="22"/>
          <w:szCs w:val="22"/>
          <w:lang w:val="en-US" w:eastAsia="zh-CN"/>
        </w:rPr>
        <w:t>2、夜班凌晨3点在BMC值班员处查看PC卡归还情况，如有航后已收工PC卡未及时归还的情况，及时提醒相关人员归还PC卡(对于多次出现航后早收工未及时归还PC卡将PC卡随身携带的情况班组将下批评通报）。</w:t>
      </w:r>
      <w:r>
        <w:rPr>
          <w:rFonts w:hint="eastAsia" w:ascii="等线" w:hAnsi="等线" w:eastAsia="等线" w:cs="等线"/>
          <w:b w:val="0"/>
          <w:bCs w:val="0"/>
          <w:color w:val="FF0000"/>
          <w:sz w:val="22"/>
          <w:szCs w:val="22"/>
          <w:lang w:val="en-US" w:eastAsia="zh-CN"/>
        </w:rPr>
        <w:t>5点检查整个组的航后工具归还情况，航后收工后需将工具全部归还，航前重新借用工具。</w:t>
      </w:r>
    </w:p>
    <w:p w14:paraId="69C59E5C">
      <w:pPr>
        <w:numPr>
          <w:ilvl w:val="0"/>
          <w:numId w:val="0"/>
        </w:numPr>
        <w:ind w:left="-1039" w:leftChars="-495" w:firstLine="220" w:firstLineChars="100"/>
        <w:rPr>
          <w:rFonts w:hint="default" w:ascii="等线" w:hAnsi="等线" w:eastAsia="等线" w:cs="等线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b w:val="0"/>
          <w:bCs w:val="0"/>
          <w:sz w:val="22"/>
          <w:szCs w:val="22"/>
          <w:lang w:val="en-US" w:eastAsia="zh-CN"/>
        </w:rPr>
        <w:t>3、班组每日收尾，按照班组下班前确认单上的项目和类别一项项完成,包括工具归还航材退料，PC卡归还，工卡上传，保留录入等项目。</w:t>
      </w:r>
    </w:p>
    <w:p w14:paraId="1FAF02D8">
      <w:pPr>
        <w:numPr>
          <w:ilvl w:val="0"/>
          <w:numId w:val="0"/>
        </w:numPr>
        <w:ind w:left="-1039" w:leftChars="-495" w:firstLine="240" w:firstLineChars="100"/>
        <w:rPr>
          <w:rFonts w:hint="eastAsia" w:ascii="等线" w:hAnsi="等线" w:eastAsia="等线" w:cs="等线"/>
          <w:b/>
          <w:bCs/>
          <w:lang w:val="en-US" w:eastAsia="zh-CN"/>
        </w:rPr>
      </w:pPr>
      <w:r>
        <w:rPr>
          <w:rFonts w:hint="eastAsia" w:ascii="等线" w:hAnsi="等线" w:eastAsia="等线" w:cs="等线"/>
          <w:b/>
          <w:bCs/>
          <w:sz w:val="24"/>
          <w:szCs w:val="32"/>
          <w:lang w:val="en-US" w:eastAsia="zh-CN"/>
        </w:rPr>
        <w:t>五、班组安全专员</w:t>
      </w:r>
    </w:p>
    <w:p w14:paraId="053254DE">
      <w:pPr>
        <w:numPr>
          <w:ilvl w:val="0"/>
          <w:numId w:val="0"/>
        </w:numPr>
        <w:ind w:left="-1039" w:leftChars="-495" w:firstLine="220" w:firstLineChars="100"/>
        <w:rPr>
          <w:rFonts w:hint="default" w:ascii="等线" w:hAnsi="等线" w:eastAsia="等线" w:cs="等线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sz w:val="22"/>
          <w:szCs w:val="22"/>
          <w:lang w:val="en-US" w:eastAsia="zh-CN"/>
        </w:rPr>
        <w:t>1、收集每月自身班组人员绕机类的自查问题汇总，做成绕机培训资料在自己班组内分享学习（例如LX1组12月绕机类自查自纠20条，针对每个自查事件中错误情况和应当的正确情况做简单描述，发布在自身班组进行学习，用例行组每个独立的事例共享信息反馈到例行组全员培训宣贯），需在月底形成月度绕机学习报告提交车间主任</w:t>
      </w:r>
    </w:p>
    <w:p w14:paraId="6A2F3CEA">
      <w:pPr>
        <w:numPr>
          <w:ilvl w:val="0"/>
          <w:numId w:val="0"/>
        </w:numPr>
        <w:ind w:left="-1039" w:leftChars="-495" w:firstLine="220" w:firstLineChars="100"/>
        <w:rPr>
          <w:rFonts w:hint="eastAsia" w:ascii="等线" w:hAnsi="等线" w:eastAsia="等线" w:cs="等线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sz w:val="22"/>
          <w:szCs w:val="22"/>
          <w:lang w:val="en-US" w:eastAsia="zh-CN"/>
        </w:rPr>
        <w:t>2、在每月班组安全会议中，对本月安全类问题进行讲解和分析</w:t>
      </w:r>
    </w:p>
    <w:p w14:paraId="4835A634">
      <w:pPr>
        <w:numPr>
          <w:ilvl w:val="0"/>
          <w:numId w:val="0"/>
        </w:numPr>
        <w:ind w:left="-1039" w:leftChars="-495" w:firstLine="220" w:firstLineChars="100"/>
        <w:rPr>
          <w:rFonts w:hint="eastAsia" w:ascii="等线" w:hAnsi="等线" w:eastAsia="等线" w:cs="等线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sz w:val="22"/>
          <w:szCs w:val="22"/>
          <w:lang w:val="en-US" w:eastAsia="zh-CN"/>
        </w:rPr>
        <w:t>3、及时将自查自纠群内放行开出的自查自纠问题汇总，发现典型案例及时上报组长或车间主任。</w:t>
      </w:r>
    </w:p>
    <w:p w14:paraId="5258678A">
      <w:pPr>
        <w:numPr>
          <w:ilvl w:val="0"/>
          <w:numId w:val="0"/>
        </w:numPr>
        <w:ind w:left="-1039" w:leftChars="-495" w:firstLine="220" w:firstLineChars="100"/>
        <w:rPr>
          <w:rFonts w:hint="default" w:ascii="等线" w:hAnsi="等线" w:eastAsia="等线" w:cs="等线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sz w:val="22"/>
          <w:szCs w:val="22"/>
          <w:lang w:val="en-US" w:eastAsia="zh-CN"/>
        </w:rPr>
        <w:t>4、每月至少安排2个班次对组内人员的工作状况进行检查，纳入班组自查自纠</w:t>
      </w:r>
    </w:p>
    <w:p w14:paraId="74320245">
      <w:pPr>
        <w:numPr>
          <w:ilvl w:val="0"/>
          <w:numId w:val="0"/>
        </w:numPr>
        <w:ind w:left="-1039" w:leftChars="-495" w:firstLine="240" w:firstLineChars="100"/>
        <w:rPr>
          <w:rFonts w:hint="default" w:ascii="等线" w:hAnsi="等线" w:eastAsia="等线" w:cs="等线"/>
          <w:b/>
          <w:bCs/>
          <w:sz w:val="24"/>
          <w:szCs w:val="32"/>
          <w:lang w:val="en-US" w:eastAsia="zh-CN"/>
        </w:rPr>
      </w:pPr>
      <w:r>
        <w:rPr>
          <w:rFonts w:hint="eastAsia" w:ascii="等线" w:hAnsi="等线" w:eastAsia="等线" w:cs="等线"/>
          <w:b/>
          <w:bCs/>
          <w:sz w:val="24"/>
          <w:szCs w:val="32"/>
          <w:lang w:val="en-US" w:eastAsia="zh-CN"/>
        </w:rPr>
        <w:t>六、班组培训专员</w:t>
      </w:r>
    </w:p>
    <w:p w14:paraId="0511D354">
      <w:pPr>
        <w:numPr>
          <w:ilvl w:val="0"/>
          <w:numId w:val="0"/>
        </w:numPr>
        <w:ind w:left="-1039" w:leftChars="-495" w:firstLine="210" w:firstLineChars="100"/>
        <w:rPr>
          <w:rFonts w:hint="default" w:ascii="等线" w:hAnsi="等线" w:eastAsia="等线" w:cs="等线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>1、关注机械师积分，推荐合适人员进行机械师培训。</w:t>
      </w:r>
    </w:p>
    <w:p w14:paraId="6277D37C">
      <w:pPr>
        <w:numPr>
          <w:ilvl w:val="0"/>
          <w:numId w:val="0"/>
        </w:numPr>
        <w:ind w:left="-1039" w:leftChars="-495" w:firstLine="210" w:firstLineChars="100"/>
        <w:rPr>
          <w:rFonts w:hint="eastAsia" w:ascii="等线" w:hAnsi="等线" w:eastAsia="等线" w:cs="等线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>2、每月组织一次培训(1小时左右)，培训内容不限，如讲近期的不安全事件或典型事件、讲解20个风险提示，讲解维修记录填写规范等等。</w:t>
      </w:r>
    </w:p>
    <w:p w14:paraId="07B612FF">
      <w:pPr>
        <w:numPr>
          <w:ilvl w:val="0"/>
          <w:numId w:val="0"/>
        </w:numPr>
        <w:ind w:left="-1039" w:leftChars="-495" w:firstLine="210" w:firstLineChars="100"/>
        <w:rPr>
          <w:rFonts w:hint="eastAsia" w:ascii="等线" w:hAnsi="等线" w:eastAsia="等线" w:cs="等线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>3、及时转发浦东培训专员群内学习文件及内容，关注班组SMP，MIS内培训的学习完成情况，临近超期，未完成的一定要提醒到个人。</w:t>
      </w:r>
    </w:p>
    <w:p w14:paraId="7D3368C7">
      <w:pPr>
        <w:numPr>
          <w:ilvl w:val="0"/>
          <w:numId w:val="0"/>
        </w:numPr>
        <w:tabs>
          <w:tab w:val="center" w:pos="4310"/>
        </w:tabs>
        <w:ind w:left="-1039" w:leftChars="-495" w:firstLine="240" w:firstLineChars="100"/>
        <w:rPr>
          <w:rFonts w:hint="eastAsia" w:ascii="等线" w:hAnsi="等线" w:eastAsia="等线" w:cs="等线"/>
          <w:b/>
          <w:bCs/>
          <w:color w:val="FF0000"/>
          <w:sz w:val="24"/>
          <w:szCs w:val="32"/>
          <w:lang w:val="en-US" w:eastAsia="zh-CN"/>
        </w:rPr>
      </w:pPr>
      <w:r>
        <w:rPr>
          <w:rFonts w:hint="eastAsia" w:ascii="等线" w:hAnsi="等线" w:eastAsia="等线" w:cs="等线"/>
          <w:b/>
          <w:bCs/>
          <w:color w:val="FF0000"/>
          <w:sz w:val="24"/>
          <w:szCs w:val="32"/>
          <w:lang w:val="en-US" w:eastAsia="zh-CN"/>
        </w:rPr>
        <w:t>七、车间班组每月检查</w:t>
      </w:r>
      <w:r>
        <w:rPr>
          <w:rFonts w:hint="eastAsia" w:ascii="等线" w:hAnsi="等线" w:eastAsia="等线" w:cs="等线"/>
          <w:b/>
          <w:bCs/>
          <w:color w:val="FF0000"/>
          <w:sz w:val="24"/>
          <w:szCs w:val="32"/>
          <w:lang w:val="en-US" w:eastAsia="zh-CN"/>
        </w:rPr>
        <w:tab/>
      </w:r>
    </w:p>
    <w:p w14:paraId="53B25D4D">
      <w:pPr>
        <w:numPr>
          <w:ilvl w:val="0"/>
          <w:numId w:val="0"/>
        </w:numPr>
        <w:ind w:left="-1039" w:leftChars="-495" w:firstLine="210" w:firstLineChars="100"/>
        <w:rPr>
          <w:rFonts w:hint="eastAsia" w:ascii="等线" w:hAnsi="等线" w:eastAsia="等线" w:cs="等线"/>
          <w:color w:val="FF0000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color w:val="FF0000"/>
          <w:sz w:val="21"/>
          <w:szCs w:val="21"/>
          <w:lang w:val="en-US" w:eastAsia="zh-CN"/>
        </w:rPr>
        <w:t>1、班组建立有效监督检查机制，车间主任和例行组长完成例行工作抽查，包括接送机规范，勤务工作，日常绕机质量，工作准备单和工作交单使用情况。每项工作每月不少于10次，组内重点关注对象加强抽查频次，每月反馈检查检查记录。（长期）</w:t>
      </w:r>
    </w:p>
    <w:p w14:paraId="578684D8">
      <w:pPr>
        <w:numPr>
          <w:ilvl w:val="0"/>
          <w:numId w:val="0"/>
        </w:numPr>
        <w:ind w:left="-1039" w:leftChars="-495" w:firstLine="210" w:firstLineChars="100"/>
        <w:rPr>
          <w:rFonts w:hint="default" w:ascii="等线" w:hAnsi="等线" w:eastAsia="等线" w:cs="等线"/>
          <w:sz w:val="21"/>
          <w:szCs w:val="21"/>
          <w:lang w:val="en-US" w:eastAsia="zh-CN"/>
        </w:rPr>
      </w:pPr>
    </w:p>
    <w:p w14:paraId="0EC1C22F">
      <w:pPr>
        <w:numPr>
          <w:ilvl w:val="0"/>
          <w:numId w:val="0"/>
        </w:numPr>
        <w:ind w:left="-1039" w:leftChars="-495" w:firstLine="220" w:firstLineChars="100"/>
        <w:rPr>
          <w:rFonts w:hint="default" w:ascii="等线" w:hAnsi="等线" w:eastAsia="等线" w:cs="等线"/>
          <w:b w:val="0"/>
          <w:bCs w:val="0"/>
          <w:sz w:val="22"/>
          <w:szCs w:val="22"/>
          <w:lang w:val="en-US" w:eastAsia="zh-CN"/>
        </w:rPr>
      </w:pPr>
    </w:p>
    <w:sectPr>
      <w:pgSz w:w="11906" w:h="16838"/>
      <w:pgMar w:top="1440" w:right="1066" w:bottom="1440" w:left="22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FEB3D7"/>
    <w:multiLevelType w:val="singleLevel"/>
    <w:tmpl w:val="BDFEB3D7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F7F920C7"/>
    <w:multiLevelType w:val="singleLevel"/>
    <w:tmpl w:val="F7F920C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03482DE"/>
    <w:multiLevelType w:val="singleLevel"/>
    <w:tmpl w:val="503482DE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3">
    <w:nsid w:val="5D0FA0D4"/>
    <w:multiLevelType w:val="singleLevel"/>
    <w:tmpl w:val="5D0FA0D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92F60"/>
    <w:rsid w:val="01D94415"/>
    <w:rsid w:val="09D879DC"/>
    <w:rsid w:val="0AE95411"/>
    <w:rsid w:val="0FBC487E"/>
    <w:rsid w:val="10D64689"/>
    <w:rsid w:val="10F13271"/>
    <w:rsid w:val="12980B76"/>
    <w:rsid w:val="13547AE7"/>
    <w:rsid w:val="13FD017F"/>
    <w:rsid w:val="141A663B"/>
    <w:rsid w:val="27CD061D"/>
    <w:rsid w:val="28CF74FE"/>
    <w:rsid w:val="2DA3549B"/>
    <w:rsid w:val="2DA702C0"/>
    <w:rsid w:val="31305298"/>
    <w:rsid w:val="39292F60"/>
    <w:rsid w:val="3C8A61A4"/>
    <w:rsid w:val="40AD420F"/>
    <w:rsid w:val="43043580"/>
    <w:rsid w:val="49E30CA1"/>
    <w:rsid w:val="4E4C150B"/>
    <w:rsid w:val="55110DB9"/>
    <w:rsid w:val="58564D34"/>
    <w:rsid w:val="5F5E109E"/>
    <w:rsid w:val="604162CA"/>
    <w:rsid w:val="6A5A70C2"/>
    <w:rsid w:val="6C391DA0"/>
    <w:rsid w:val="6C663340"/>
    <w:rsid w:val="6F6124E5"/>
    <w:rsid w:val="7196599D"/>
    <w:rsid w:val="72651969"/>
    <w:rsid w:val="74956EB9"/>
    <w:rsid w:val="7ABE4C8F"/>
    <w:rsid w:val="7CCD4D16"/>
    <w:rsid w:val="7D366D5F"/>
    <w:rsid w:val="7FB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华文仿宋" w:cs="Times New Roman"/>
      <w:b/>
      <w:kern w:val="44"/>
      <w:sz w:val="28"/>
      <w:szCs w:val="24"/>
      <w:lang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link w:val="2"/>
    <w:qFormat/>
    <w:uiPriority w:val="0"/>
    <w:rPr>
      <w:rFonts w:ascii="Times New Roman" w:hAnsi="Times New Roman" w:eastAsia="华文仿宋" w:cs="Times New Roman"/>
      <w:b/>
      <w:kern w:val="44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2129</Words>
  <Characters>2202</Characters>
  <Lines>0</Lines>
  <Paragraphs>0</Paragraphs>
  <TotalTime>9</TotalTime>
  <ScaleCrop>false</ScaleCrop>
  <LinksUpToDate>false</LinksUpToDate>
  <CharactersWithSpaces>2224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2025-12-30T13:51:00Z</dcterms:created>
  <dc:creator>谢海彬</dc:creator>
  <cp:lastModifiedBy>杨夏梦么</cp:lastModifiedBy>
  <dcterms:modified xsi:type="dcterms:W3CDTF">2026-01-07T08:08:42Z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8ED03EDDC0E2454B98E605566FE34084_13</vt:lpwstr>
  </property>
  <property fmtid="{D5CDD505-2E9C-101B-9397-08002B2CF9AE}" pid="4" name="KSOTemplateDocerSaveRecord">
    <vt:lpwstr>eyJoZGlkIjoiYTVhNTQ0NGVhOTRlNGMzNWViZmNiMWRiYmI1ZTZmN2MiLCJ1c2VySWQiOiIyNzg4NTE3MjkifQ==</vt:lpwstr>
  </property>
</Properties>
</file>